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C7B6" w14:textId="77777777" w:rsidR="00491063" w:rsidRDefault="00491063" w:rsidP="00DB144F">
      <w:pPr>
        <w:tabs>
          <w:tab w:val="left" w:pos="720"/>
        </w:tabs>
        <w:spacing w:before="80" w:after="80" w:line="240" w:lineRule="auto"/>
        <w:jc w:val="center"/>
        <w:rPr>
          <w:rFonts w:ascii="Times New Roman" w:eastAsia="Times New Roman" w:hAnsi="Times New Roman" w:cs="Times New Roman"/>
          <w:b/>
          <w:i/>
          <w:sz w:val="24"/>
          <w:szCs w:val="24"/>
        </w:rPr>
      </w:pPr>
    </w:p>
    <w:p w14:paraId="43B06A6F" w14:textId="77777777" w:rsidR="00491063" w:rsidRDefault="00491063" w:rsidP="00DB144F">
      <w:pPr>
        <w:tabs>
          <w:tab w:val="left" w:pos="720"/>
        </w:tabs>
        <w:spacing w:before="80" w:after="80" w:line="240" w:lineRule="auto"/>
        <w:jc w:val="center"/>
        <w:rPr>
          <w:rFonts w:ascii="Times New Roman" w:eastAsia="Times New Roman" w:hAnsi="Times New Roman" w:cs="Times New Roman"/>
          <w:b/>
          <w:i/>
          <w:sz w:val="24"/>
          <w:szCs w:val="24"/>
        </w:rPr>
      </w:pPr>
    </w:p>
    <w:p w14:paraId="61EFEB94" w14:textId="77777777" w:rsidR="00491063" w:rsidRDefault="00491063" w:rsidP="00DB144F">
      <w:pPr>
        <w:tabs>
          <w:tab w:val="left" w:pos="720"/>
        </w:tabs>
        <w:spacing w:before="80" w:after="80" w:line="240" w:lineRule="auto"/>
        <w:jc w:val="center"/>
        <w:rPr>
          <w:rFonts w:ascii="Times New Roman" w:eastAsia="Times New Roman" w:hAnsi="Times New Roman" w:cs="Times New Roman"/>
          <w:b/>
          <w:i/>
          <w:sz w:val="24"/>
          <w:szCs w:val="24"/>
        </w:rPr>
      </w:pPr>
    </w:p>
    <w:p w14:paraId="4C2D8301" w14:textId="77777777" w:rsidR="00491063" w:rsidRDefault="00491063" w:rsidP="00DB144F">
      <w:pPr>
        <w:tabs>
          <w:tab w:val="left" w:pos="720"/>
        </w:tabs>
        <w:spacing w:before="80" w:after="80" w:line="240" w:lineRule="auto"/>
        <w:jc w:val="center"/>
        <w:rPr>
          <w:rFonts w:ascii="Times New Roman" w:eastAsia="Times New Roman" w:hAnsi="Times New Roman" w:cs="Times New Roman"/>
          <w:b/>
          <w:i/>
          <w:sz w:val="24"/>
          <w:szCs w:val="24"/>
        </w:rPr>
      </w:pPr>
    </w:p>
    <w:p w14:paraId="27C607E2" w14:textId="77777777" w:rsidR="006400D1" w:rsidRPr="006400D1" w:rsidRDefault="006400D1" w:rsidP="006400D1">
      <w:pPr>
        <w:tabs>
          <w:tab w:val="left" w:pos="720"/>
        </w:tabs>
        <w:spacing w:before="80" w:after="80" w:line="240" w:lineRule="auto"/>
        <w:jc w:val="center"/>
        <w:rPr>
          <w:rFonts w:ascii="Times New Roman" w:eastAsia="Times New Roman" w:hAnsi="Times New Roman" w:cs="Times New Roman"/>
          <w:b/>
          <w:sz w:val="32"/>
          <w:szCs w:val="32"/>
        </w:rPr>
      </w:pPr>
      <w:r w:rsidRPr="006400D1">
        <w:rPr>
          <w:rFonts w:ascii="Times New Roman" w:eastAsia="Times New Roman" w:hAnsi="Times New Roman" w:cs="Times New Roman"/>
          <w:b/>
          <w:sz w:val="32"/>
          <w:szCs w:val="32"/>
        </w:rPr>
        <w:t>ACT Rescue and Foster (ARF) Inc</w:t>
      </w:r>
    </w:p>
    <w:p w14:paraId="105EB036" w14:textId="77777777" w:rsidR="006400D1" w:rsidRDefault="006400D1" w:rsidP="006400D1">
      <w:pPr>
        <w:tabs>
          <w:tab w:val="left" w:pos="720"/>
        </w:tabs>
        <w:spacing w:before="80" w:after="80" w:line="240" w:lineRule="auto"/>
        <w:jc w:val="center"/>
        <w:rPr>
          <w:rFonts w:ascii="Times New Roman" w:eastAsia="Times New Roman" w:hAnsi="Times New Roman" w:cs="Times New Roman"/>
          <w:b/>
          <w:sz w:val="24"/>
          <w:szCs w:val="24"/>
        </w:rPr>
      </w:pPr>
    </w:p>
    <w:p w14:paraId="73293EE4" w14:textId="77777777" w:rsidR="006400D1" w:rsidRPr="00DB144F" w:rsidRDefault="006400D1" w:rsidP="006400D1">
      <w:pPr>
        <w:tabs>
          <w:tab w:val="left" w:pos="720"/>
        </w:tabs>
        <w:spacing w:before="80" w:after="80" w:line="240" w:lineRule="auto"/>
        <w:jc w:val="center"/>
        <w:rPr>
          <w:rFonts w:ascii="Times New Roman" w:eastAsia="Times New Roman" w:hAnsi="Times New Roman" w:cs="Times New Roman"/>
          <w:b/>
          <w:i/>
          <w:sz w:val="24"/>
          <w:szCs w:val="24"/>
        </w:rPr>
      </w:pPr>
    </w:p>
    <w:p w14:paraId="015B6E8A" w14:textId="77777777" w:rsidR="00DB144F" w:rsidRPr="00DB144F" w:rsidRDefault="00DB144F" w:rsidP="000F29D3">
      <w:pPr>
        <w:pStyle w:val="Title"/>
        <w:jc w:val="center"/>
      </w:pPr>
      <w:r w:rsidRPr="00DB144F">
        <w:t>RISK MANAGEMENT PLAN</w:t>
      </w:r>
    </w:p>
    <w:p w14:paraId="2BAC579C" w14:textId="77777777" w:rsidR="00DB144F" w:rsidRPr="00DB144F" w:rsidRDefault="00DB144F" w:rsidP="00DB144F">
      <w:pPr>
        <w:tabs>
          <w:tab w:val="left" w:pos="720"/>
        </w:tabs>
        <w:spacing w:before="80" w:after="80" w:line="240" w:lineRule="auto"/>
        <w:jc w:val="center"/>
        <w:rPr>
          <w:rFonts w:ascii="Times New Roman" w:eastAsia="Times New Roman" w:hAnsi="Times New Roman" w:cs="Times New Roman"/>
          <w:b/>
          <w:i/>
          <w:sz w:val="24"/>
          <w:szCs w:val="24"/>
        </w:rPr>
      </w:pPr>
    </w:p>
    <w:p w14:paraId="0DA9CD59" w14:textId="77777777" w:rsidR="00DB144F" w:rsidRPr="00DB144F" w:rsidRDefault="00DB144F" w:rsidP="00DB144F">
      <w:pPr>
        <w:tabs>
          <w:tab w:val="left" w:pos="720"/>
        </w:tabs>
        <w:spacing w:before="80" w:after="80" w:line="240" w:lineRule="auto"/>
        <w:jc w:val="center"/>
        <w:rPr>
          <w:rFonts w:ascii="Times New Roman" w:eastAsia="Times New Roman" w:hAnsi="Times New Roman" w:cs="Times New Roman"/>
          <w:b/>
          <w:i/>
          <w:sz w:val="24"/>
          <w:szCs w:val="24"/>
        </w:rPr>
      </w:pPr>
    </w:p>
    <w:p w14:paraId="46378DDC" w14:textId="77777777" w:rsidR="00DB144F" w:rsidRPr="00DB144F" w:rsidRDefault="00DB144F" w:rsidP="00DB144F">
      <w:pPr>
        <w:tabs>
          <w:tab w:val="left" w:pos="720"/>
        </w:tabs>
        <w:spacing w:before="80" w:after="80" w:line="240" w:lineRule="auto"/>
        <w:jc w:val="center"/>
        <w:rPr>
          <w:rFonts w:ascii="Times New Roman" w:eastAsia="Times New Roman" w:hAnsi="Times New Roman" w:cs="Times New Roman"/>
          <w:b/>
          <w:sz w:val="24"/>
          <w:szCs w:val="24"/>
        </w:rPr>
      </w:pPr>
    </w:p>
    <w:p w14:paraId="7236498E" w14:textId="77777777" w:rsidR="00DB144F" w:rsidRPr="00DB144F" w:rsidRDefault="00DB144F" w:rsidP="006400D1">
      <w:pPr>
        <w:tabs>
          <w:tab w:val="left" w:pos="720"/>
        </w:tabs>
        <w:spacing w:before="80" w:after="80" w:line="240" w:lineRule="auto"/>
        <w:rPr>
          <w:rFonts w:ascii="Times New Roman" w:eastAsia="Times New Roman" w:hAnsi="Times New Roman" w:cs="Times New Roman"/>
          <w:b/>
          <w:i/>
          <w:sz w:val="24"/>
          <w:szCs w:val="24"/>
        </w:rPr>
      </w:pPr>
    </w:p>
    <w:p w14:paraId="27B0CA18" w14:textId="77777777" w:rsidR="00DB144F" w:rsidRPr="00DB144F" w:rsidRDefault="00DB144F" w:rsidP="00DB144F">
      <w:pPr>
        <w:tabs>
          <w:tab w:val="left" w:pos="720"/>
        </w:tabs>
        <w:spacing w:before="80" w:after="80" w:line="240" w:lineRule="auto"/>
        <w:jc w:val="center"/>
        <w:rPr>
          <w:rFonts w:ascii="Times New Roman" w:eastAsia="Times New Roman" w:hAnsi="Times New Roman" w:cs="Times New Roman"/>
          <w:b/>
          <w:sz w:val="24"/>
          <w:szCs w:val="24"/>
        </w:rPr>
      </w:pPr>
    </w:p>
    <w:p w14:paraId="4445B7C9" w14:textId="77777777" w:rsidR="00DB144F" w:rsidRPr="00DB144F" w:rsidRDefault="00DB144F" w:rsidP="00DB144F">
      <w:pPr>
        <w:tabs>
          <w:tab w:val="left" w:pos="720"/>
        </w:tabs>
        <w:spacing w:before="80" w:after="80" w:line="240" w:lineRule="auto"/>
        <w:jc w:val="center"/>
        <w:rPr>
          <w:rFonts w:ascii="Times New Roman" w:eastAsia="Times New Roman" w:hAnsi="Times New Roman" w:cs="Times New Roman"/>
          <w:b/>
          <w:sz w:val="24"/>
          <w:szCs w:val="24"/>
        </w:rPr>
      </w:pPr>
    </w:p>
    <w:p w14:paraId="41A87548" w14:textId="77777777" w:rsidR="00DB144F" w:rsidRPr="00DB144F" w:rsidRDefault="00DB144F" w:rsidP="00DB144F">
      <w:pPr>
        <w:tabs>
          <w:tab w:val="left" w:pos="720"/>
        </w:tabs>
        <w:spacing w:before="80" w:after="80" w:line="240" w:lineRule="auto"/>
        <w:jc w:val="center"/>
        <w:rPr>
          <w:rFonts w:ascii="Times New Roman" w:eastAsia="Times New Roman" w:hAnsi="Times New Roman" w:cs="Times New Roman"/>
          <w:b/>
          <w:sz w:val="24"/>
          <w:szCs w:val="24"/>
        </w:rPr>
      </w:pPr>
    </w:p>
    <w:p w14:paraId="2CFECC88" w14:textId="77777777" w:rsidR="00DB144F" w:rsidRPr="00DB144F" w:rsidRDefault="00DB144F" w:rsidP="00DB144F">
      <w:pPr>
        <w:spacing w:before="80" w:after="80" w:line="240" w:lineRule="auto"/>
        <w:rPr>
          <w:rFonts w:ascii="Times New Roman" w:eastAsia="Times New Roman" w:hAnsi="Times New Roman" w:cs="Times New Roman"/>
          <w:b/>
          <w:i/>
          <w:sz w:val="24"/>
          <w:szCs w:val="24"/>
        </w:rPr>
      </w:pPr>
    </w:p>
    <w:p w14:paraId="45F952C0" w14:textId="77777777" w:rsidR="00DB144F" w:rsidRPr="00DB144F" w:rsidRDefault="00DB144F" w:rsidP="00DB144F">
      <w:pPr>
        <w:spacing w:before="80" w:after="80" w:line="240" w:lineRule="auto"/>
        <w:rPr>
          <w:rFonts w:ascii="Times New Roman" w:eastAsia="Times New Roman" w:hAnsi="Times New Roman" w:cs="Times New Roman"/>
          <w:b/>
          <w:i/>
          <w:sz w:val="24"/>
          <w:szCs w:val="24"/>
        </w:rPr>
      </w:pPr>
    </w:p>
    <w:p w14:paraId="08E86552" w14:textId="77777777" w:rsidR="00DB144F" w:rsidRPr="00DB144F" w:rsidRDefault="00DB144F" w:rsidP="00DB144F">
      <w:pPr>
        <w:spacing w:before="80" w:after="80" w:line="240" w:lineRule="auto"/>
        <w:rPr>
          <w:rFonts w:ascii="Times New Roman" w:eastAsia="Times New Roman" w:hAnsi="Times New Roman" w:cs="Times New Roman"/>
          <w:b/>
          <w:i/>
          <w:sz w:val="24"/>
          <w:szCs w:val="24"/>
        </w:rPr>
      </w:pPr>
    </w:p>
    <w:p w14:paraId="5683BEE6" w14:textId="77777777" w:rsidR="00DB144F" w:rsidRPr="00DB144F" w:rsidRDefault="00DB144F" w:rsidP="00DB144F">
      <w:pPr>
        <w:spacing w:before="80" w:after="80" w:line="240" w:lineRule="auto"/>
        <w:rPr>
          <w:rFonts w:ascii="Times New Roman" w:eastAsia="Times New Roman" w:hAnsi="Times New Roman" w:cs="Times New Roman"/>
          <w:b/>
          <w:i/>
          <w:sz w:val="24"/>
          <w:szCs w:val="24"/>
        </w:rPr>
      </w:pPr>
    </w:p>
    <w:p w14:paraId="173F5BAB" w14:textId="77777777" w:rsidR="00DB144F" w:rsidRPr="00DB144F" w:rsidRDefault="00DB144F" w:rsidP="00DB144F">
      <w:pPr>
        <w:spacing w:before="80" w:after="80" w:line="240" w:lineRule="auto"/>
        <w:rPr>
          <w:rFonts w:ascii="Times New Roman" w:eastAsia="Times New Roman" w:hAnsi="Times New Roman" w:cs="Times New Roman"/>
          <w:b/>
          <w:i/>
          <w:sz w:val="24"/>
          <w:szCs w:val="24"/>
        </w:rPr>
      </w:pPr>
    </w:p>
    <w:p w14:paraId="74AC67FD" w14:textId="77777777" w:rsidR="00DB144F" w:rsidRPr="00DB144F" w:rsidRDefault="00DB144F" w:rsidP="00DB144F">
      <w:pPr>
        <w:spacing w:before="80" w:after="80" w:line="240" w:lineRule="auto"/>
        <w:rPr>
          <w:rFonts w:ascii="Times New Roman" w:eastAsia="Times New Roman" w:hAnsi="Times New Roman" w:cs="Times New Roman"/>
          <w:i/>
          <w:iCs/>
          <w:sz w:val="24"/>
          <w:szCs w:val="24"/>
        </w:rPr>
      </w:pPr>
    </w:p>
    <w:p w14:paraId="42DD6D3D" w14:textId="02C34028" w:rsidR="00633A0E" w:rsidRDefault="00DB144F" w:rsidP="00633A0E">
      <w:pPr>
        <w:spacing w:before="80" w:after="80" w:line="240" w:lineRule="auto"/>
        <w:outlineLvl w:val="0"/>
        <w:rPr>
          <w:b/>
          <w:bCs/>
          <w:sz w:val="48"/>
          <w:szCs w:val="48"/>
        </w:rPr>
      </w:pPr>
      <w:r w:rsidRPr="00DB144F">
        <w:rPr>
          <w:rFonts w:ascii="Times New Roman" w:eastAsia="Times New Roman" w:hAnsi="Times New Roman" w:cs="Times New Roman"/>
          <w:b/>
          <w:bCs/>
          <w:i/>
          <w:kern w:val="36"/>
          <w:sz w:val="24"/>
          <w:szCs w:val="24"/>
        </w:rPr>
        <w:br w:type="page"/>
      </w:r>
      <w:r w:rsidR="00633A0E" w:rsidRPr="00DB144F" w:rsidDel="00633A0E">
        <w:rPr>
          <w:rFonts w:ascii="Times New Roman" w:eastAsia="Times New Roman" w:hAnsi="Times New Roman" w:cs="Times New Roman"/>
          <w:b/>
          <w:bCs/>
          <w:kern w:val="36"/>
          <w:sz w:val="24"/>
          <w:szCs w:val="24"/>
        </w:rPr>
        <w:lastRenderedPageBreak/>
        <w:t xml:space="preserve"> </w:t>
      </w:r>
    </w:p>
    <w:sdt>
      <w:sdtPr>
        <w:rPr>
          <w:rFonts w:asciiTheme="minorHAnsi" w:eastAsiaTheme="minorHAnsi" w:hAnsiTheme="minorHAnsi" w:cstheme="minorBidi"/>
          <w:b w:val="0"/>
          <w:bCs w:val="0"/>
          <w:color w:val="auto"/>
          <w:sz w:val="22"/>
          <w:szCs w:val="22"/>
          <w:lang w:val="en-AU"/>
        </w:rPr>
        <w:id w:val="1989823454"/>
        <w:docPartObj>
          <w:docPartGallery w:val="Table of Contents"/>
          <w:docPartUnique/>
        </w:docPartObj>
      </w:sdtPr>
      <w:sdtEndPr>
        <w:rPr>
          <w:noProof/>
        </w:rPr>
      </w:sdtEndPr>
      <w:sdtContent>
        <w:p w14:paraId="03DAB81D" w14:textId="5CF2B934" w:rsidR="00633A0E" w:rsidRDefault="00633A0E">
          <w:pPr>
            <w:pStyle w:val="TOCHeading"/>
          </w:pPr>
          <w:r>
            <w:t>Table of Contents</w:t>
          </w:r>
        </w:p>
        <w:p w14:paraId="565EB0F2" w14:textId="77777777" w:rsidR="001F2868" w:rsidRDefault="00633A0E">
          <w:pPr>
            <w:pStyle w:val="TOC1"/>
            <w:tabs>
              <w:tab w:val="right" w:leader="dot" w:pos="9742"/>
            </w:tabs>
            <w:rPr>
              <w:rFonts w:eastAsiaTheme="minorEastAsia"/>
              <w:b w:val="0"/>
              <w:noProof/>
              <w:lang w:eastAsia="ja-JP"/>
            </w:rPr>
          </w:pPr>
          <w:r>
            <w:rPr>
              <w:b w:val="0"/>
            </w:rPr>
            <w:fldChar w:fldCharType="begin"/>
          </w:r>
          <w:r>
            <w:instrText xml:space="preserve"> TOC \o "1-3" \h \z \u </w:instrText>
          </w:r>
          <w:r>
            <w:rPr>
              <w:b w:val="0"/>
            </w:rPr>
            <w:fldChar w:fldCharType="separate"/>
          </w:r>
          <w:r w:rsidR="001F2868">
            <w:rPr>
              <w:noProof/>
            </w:rPr>
            <w:t>RISK MANAGEMENT POLICY STATEMENT</w:t>
          </w:r>
          <w:r w:rsidR="001F2868">
            <w:rPr>
              <w:noProof/>
            </w:rPr>
            <w:tab/>
          </w:r>
          <w:r w:rsidR="001F2868">
            <w:rPr>
              <w:noProof/>
            </w:rPr>
            <w:fldChar w:fldCharType="begin"/>
          </w:r>
          <w:r w:rsidR="001F2868">
            <w:rPr>
              <w:noProof/>
            </w:rPr>
            <w:instrText xml:space="preserve"> PAGEREF _Toc410158424 \h </w:instrText>
          </w:r>
          <w:r w:rsidR="001F2868">
            <w:rPr>
              <w:noProof/>
            </w:rPr>
          </w:r>
          <w:r w:rsidR="001F2868">
            <w:rPr>
              <w:noProof/>
            </w:rPr>
            <w:fldChar w:fldCharType="separate"/>
          </w:r>
          <w:r w:rsidR="001F2868">
            <w:rPr>
              <w:noProof/>
            </w:rPr>
            <w:t>3</w:t>
          </w:r>
          <w:r w:rsidR="001F2868">
            <w:rPr>
              <w:noProof/>
            </w:rPr>
            <w:fldChar w:fldCharType="end"/>
          </w:r>
        </w:p>
        <w:p w14:paraId="09B7073D" w14:textId="77777777" w:rsidR="001F2868" w:rsidRDefault="001F2868">
          <w:pPr>
            <w:pStyle w:val="TOC1"/>
            <w:tabs>
              <w:tab w:val="right" w:leader="dot" w:pos="9742"/>
            </w:tabs>
            <w:rPr>
              <w:rFonts w:eastAsiaTheme="minorEastAsia"/>
              <w:b w:val="0"/>
              <w:noProof/>
              <w:lang w:eastAsia="ja-JP"/>
            </w:rPr>
          </w:pPr>
          <w:r>
            <w:rPr>
              <w:noProof/>
            </w:rPr>
            <w:t>ABOUT US</w:t>
          </w:r>
          <w:r>
            <w:rPr>
              <w:noProof/>
            </w:rPr>
            <w:tab/>
          </w:r>
          <w:r>
            <w:rPr>
              <w:noProof/>
            </w:rPr>
            <w:fldChar w:fldCharType="begin"/>
          </w:r>
          <w:r>
            <w:rPr>
              <w:noProof/>
            </w:rPr>
            <w:instrText xml:space="preserve"> PAGEREF _Toc410158425 \h </w:instrText>
          </w:r>
          <w:r>
            <w:rPr>
              <w:noProof/>
            </w:rPr>
          </w:r>
          <w:r>
            <w:rPr>
              <w:noProof/>
            </w:rPr>
            <w:fldChar w:fldCharType="separate"/>
          </w:r>
          <w:r>
            <w:rPr>
              <w:noProof/>
            </w:rPr>
            <w:t>5</w:t>
          </w:r>
          <w:r>
            <w:rPr>
              <w:noProof/>
            </w:rPr>
            <w:fldChar w:fldCharType="end"/>
          </w:r>
        </w:p>
        <w:p w14:paraId="4D9D6209" w14:textId="77777777" w:rsidR="001F2868" w:rsidRDefault="001F2868">
          <w:pPr>
            <w:pStyle w:val="TOC1"/>
            <w:tabs>
              <w:tab w:val="right" w:leader="dot" w:pos="9742"/>
            </w:tabs>
            <w:rPr>
              <w:rFonts w:eastAsiaTheme="minorEastAsia"/>
              <w:b w:val="0"/>
              <w:noProof/>
              <w:lang w:eastAsia="ja-JP"/>
            </w:rPr>
          </w:pPr>
          <w:r>
            <w:rPr>
              <w:noProof/>
            </w:rPr>
            <w:t>INTRODUCTION</w:t>
          </w:r>
          <w:r>
            <w:rPr>
              <w:noProof/>
            </w:rPr>
            <w:tab/>
          </w:r>
          <w:r>
            <w:rPr>
              <w:noProof/>
            </w:rPr>
            <w:fldChar w:fldCharType="begin"/>
          </w:r>
          <w:r>
            <w:rPr>
              <w:noProof/>
            </w:rPr>
            <w:instrText xml:space="preserve"> PAGEREF _Toc410158426 \h </w:instrText>
          </w:r>
          <w:r>
            <w:rPr>
              <w:noProof/>
            </w:rPr>
          </w:r>
          <w:r>
            <w:rPr>
              <w:noProof/>
            </w:rPr>
            <w:fldChar w:fldCharType="separate"/>
          </w:r>
          <w:r>
            <w:rPr>
              <w:noProof/>
            </w:rPr>
            <w:t>6</w:t>
          </w:r>
          <w:r>
            <w:rPr>
              <w:noProof/>
            </w:rPr>
            <w:fldChar w:fldCharType="end"/>
          </w:r>
        </w:p>
        <w:p w14:paraId="29C6D9EC" w14:textId="77777777" w:rsidR="001F2868" w:rsidRDefault="001F2868">
          <w:pPr>
            <w:pStyle w:val="TOC1"/>
            <w:tabs>
              <w:tab w:val="right" w:leader="dot" w:pos="9742"/>
            </w:tabs>
            <w:rPr>
              <w:rFonts w:eastAsiaTheme="minorEastAsia"/>
              <w:b w:val="0"/>
              <w:noProof/>
              <w:lang w:eastAsia="ja-JP"/>
            </w:rPr>
          </w:pPr>
          <w:r>
            <w:rPr>
              <w:noProof/>
            </w:rPr>
            <w:t>RISK REGISTER</w:t>
          </w:r>
          <w:r>
            <w:rPr>
              <w:noProof/>
            </w:rPr>
            <w:tab/>
          </w:r>
          <w:r>
            <w:rPr>
              <w:noProof/>
            </w:rPr>
            <w:fldChar w:fldCharType="begin"/>
          </w:r>
          <w:r>
            <w:rPr>
              <w:noProof/>
            </w:rPr>
            <w:instrText xml:space="preserve"> PAGEREF _Toc410158427 \h </w:instrText>
          </w:r>
          <w:r>
            <w:rPr>
              <w:noProof/>
            </w:rPr>
          </w:r>
          <w:r>
            <w:rPr>
              <w:noProof/>
            </w:rPr>
            <w:fldChar w:fldCharType="separate"/>
          </w:r>
          <w:r>
            <w:rPr>
              <w:noProof/>
            </w:rPr>
            <w:t>8</w:t>
          </w:r>
          <w:r>
            <w:rPr>
              <w:noProof/>
            </w:rPr>
            <w:fldChar w:fldCharType="end"/>
          </w:r>
        </w:p>
        <w:p w14:paraId="4CA306BB" w14:textId="77777777" w:rsidR="001F2868" w:rsidRDefault="001F2868">
          <w:pPr>
            <w:pStyle w:val="TOC2"/>
            <w:tabs>
              <w:tab w:val="right" w:leader="dot" w:pos="9742"/>
            </w:tabs>
            <w:rPr>
              <w:rFonts w:eastAsiaTheme="minorEastAsia"/>
              <w:b w:val="0"/>
              <w:noProof/>
              <w:sz w:val="24"/>
              <w:szCs w:val="24"/>
              <w:lang w:eastAsia="ja-JP"/>
            </w:rPr>
          </w:pPr>
          <w:r>
            <w:rPr>
              <w:noProof/>
            </w:rPr>
            <w:t>Foster care</w:t>
          </w:r>
          <w:r>
            <w:rPr>
              <w:noProof/>
            </w:rPr>
            <w:tab/>
          </w:r>
          <w:r>
            <w:rPr>
              <w:noProof/>
            </w:rPr>
            <w:fldChar w:fldCharType="begin"/>
          </w:r>
          <w:r>
            <w:rPr>
              <w:noProof/>
            </w:rPr>
            <w:instrText xml:space="preserve"> PAGEREF _Toc410158428 \h </w:instrText>
          </w:r>
          <w:r>
            <w:rPr>
              <w:noProof/>
            </w:rPr>
          </w:r>
          <w:r>
            <w:rPr>
              <w:noProof/>
            </w:rPr>
            <w:fldChar w:fldCharType="separate"/>
          </w:r>
          <w:r>
            <w:rPr>
              <w:noProof/>
            </w:rPr>
            <w:t>8</w:t>
          </w:r>
          <w:r>
            <w:rPr>
              <w:noProof/>
            </w:rPr>
            <w:fldChar w:fldCharType="end"/>
          </w:r>
        </w:p>
        <w:p w14:paraId="2545FF2A" w14:textId="77777777" w:rsidR="001F2868" w:rsidRDefault="001F2868">
          <w:pPr>
            <w:pStyle w:val="TOC2"/>
            <w:tabs>
              <w:tab w:val="right" w:leader="dot" w:pos="9742"/>
            </w:tabs>
            <w:rPr>
              <w:rFonts w:eastAsiaTheme="minorEastAsia"/>
              <w:b w:val="0"/>
              <w:noProof/>
              <w:sz w:val="24"/>
              <w:szCs w:val="24"/>
              <w:lang w:eastAsia="ja-JP"/>
            </w:rPr>
          </w:pPr>
          <w:r>
            <w:rPr>
              <w:noProof/>
            </w:rPr>
            <w:t>Behaviour assessment</w:t>
          </w:r>
          <w:r>
            <w:rPr>
              <w:noProof/>
            </w:rPr>
            <w:tab/>
          </w:r>
          <w:r>
            <w:rPr>
              <w:noProof/>
            </w:rPr>
            <w:fldChar w:fldCharType="begin"/>
          </w:r>
          <w:r>
            <w:rPr>
              <w:noProof/>
            </w:rPr>
            <w:instrText xml:space="preserve"> PAGEREF _Toc410158429 \h </w:instrText>
          </w:r>
          <w:r>
            <w:rPr>
              <w:noProof/>
            </w:rPr>
          </w:r>
          <w:r>
            <w:rPr>
              <w:noProof/>
            </w:rPr>
            <w:fldChar w:fldCharType="separate"/>
          </w:r>
          <w:r>
            <w:rPr>
              <w:noProof/>
            </w:rPr>
            <w:t>9</w:t>
          </w:r>
          <w:r>
            <w:rPr>
              <w:noProof/>
            </w:rPr>
            <w:fldChar w:fldCharType="end"/>
          </w:r>
        </w:p>
        <w:p w14:paraId="095AAFD3" w14:textId="77777777" w:rsidR="001F2868" w:rsidRDefault="001F2868">
          <w:pPr>
            <w:pStyle w:val="TOC2"/>
            <w:tabs>
              <w:tab w:val="right" w:leader="dot" w:pos="9742"/>
            </w:tabs>
            <w:rPr>
              <w:rFonts w:eastAsiaTheme="minorEastAsia"/>
              <w:b w:val="0"/>
              <w:noProof/>
              <w:sz w:val="24"/>
              <w:szCs w:val="24"/>
              <w:lang w:eastAsia="ja-JP"/>
            </w:rPr>
          </w:pPr>
          <w:r>
            <w:rPr>
              <w:noProof/>
            </w:rPr>
            <w:t>Other public facing</w:t>
          </w:r>
          <w:r>
            <w:rPr>
              <w:noProof/>
            </w:rPr>
            <w:tab/>
          </w:r>
          <w:r>
            <w:rPr>
              <w:noProof/>
            </w:rPr>
            <w:fldChar w:fldCharType="begin"/>
          </w:r>
          <w:r>
            <w:rPr>
              <w:noProof/>
            </w:rPr>
            <w:instrText xml:space="preserve"> PAGEREF _Toc410158430 \h </w:instrText>
          </w:r>
          <w:r>
            <w:rPr>
              <w:noProof/>
            </w:rPr>
          </w:r>
          <w:r>
            <w:rPr>
              <w:noProof/>
            </w:rPr>
            <w:fldChar w:fldCharType="separate"/>
          </w:r>
          <w:r>
            <w:rPr>
              <w:noProof/>
            </w:rPr>
            <w:t>9</w:t>
          </w:r>
          <w:r>
            <w:rPr>
              <w:noProof/>
            </w:rPr>
            <w:fldChar w:fldCharType="end"/>
          </w:r>
        </w:p>
        <w:p w14:paraId="7717E2A7" w14:textId="77777777" w:rsidR="001F2868" w:rsidRDefault="001F2868">
          <w:pPr>
            <w:pStyle w:val="TOC2"/>
            <w:tabs>
              <w:tab w:val="right" w:leader="dot" w:pos="9742"/>
            </w:tabs>
            <w:rPr>
              <w:rFonts w:eastAsiaTheme="minorEastAsia"/>
              <w:b w:val="0"/>
              <w:noProof/>
              <w:sz w:val="24"/>
              <w:szCs w:val="24"/>
              <w:lang w:eastAsia="ja-JP"/>
            </w:rPr>
          </w:pPr>
          <w:r>
            <w:rPr>
              <w:noProof/>
            </w:rPr>
            <w:t>Administration and compliance</w:t>
          </w:r>
          <w:r>
            <w:rPr>
              <w:noProof/>
            </w:rPr>
            <w:tab/>
          </w:r>
          <w:r>
            <w:rPr>
              <w:noProof/>
            </w:rPr>
            <w:fldChar w:fldCharType="begin"/>
          </w:r>
          <w:r>
            <w:rPr>
              <w:noProof/>
            </w:rPr>
            <w:instrText xml:space="preserve"> PAGEREF _Toc410158431 \h </w:instrText>
          </w:r>
          <w:r>
            <w:rPr>
              <w:noProof/>
            </w:rPr>
          </w:r>
          <w:r>
            <w:rPr>
              <w:noProof/>
            </w:rPr>
            <w:fldChar w:fldCharType="separate"/>
          </w:r>
          <w:r>
            <w:rPr>
              <w:noProof/>
            </w:rPr>
            <w:t>10</w:t>
          </w:r>
          <w:r>
            <w:rPr>
              <w:noProof/>
            </w:rPr>
            <w:fldChar w:fldCharType="end"/>
          </w:r>
        </w:p>
        <w:p w14:paraId="6A5F18ED" w14:textId="77777777" w:rsidR="001F2868" w:rsidRDefault="001F2868">
          <w:pPr>
            <w:pStyle w:val="TOC2"/>
            <w:tabs>
              <w:tab w:val="right" w:leader="dot" w:pos="9742"/>
            </w:tabs>
            <w:rPr>
              <w:rFonts w:eastAsiaTheme="minorEastAsia"/>
              <w:b w:val="0"/>
              <w:noProof/>
              <w:sz w:val="24"/>
              <w:szCs w:val="24"/>
              <w:lang w:eastAsia="ja-JP"/>
            </w:rPr>
          </w:pPr>
          <w:r>
            <w:rPr>
              <w:noProof/>
            </w:rPr>
            <w:t>Assets</w:t>
          </w:r>
          <w:r>
            <w:rPr>
              <w:noProof/>
            </w:rPr>
            <w:tab/>
          </w:r>
          <w:r>
            <w:rPr>
              <w:noProof/>
            </w:rPr>
            <w:fldChar w:fldCharType="begin"/>
          </w:r>
          <w:r>
            <w:rPr>
              <w:noProof/>
            </w:rPr>
            <w:instrText xml:space="preserve"> PAGEREF _Toc410158432 \h </w:instrText>
          </w:r>
          <w:r>
            <w:rPr>
              <w:noProof/>
            </w:rPr>
          </w:r>
          <w:r>
            <w:rPr>
              <w:noProof/>
            </w:rPr>
            <w:fldChar w:fldCharType="separate"/>
          </w:r>
          <w:r>
            <w:rPr>
              <w:noProof/>
            </w:rPr>
            <w:t>11</w:t>
          </w:r>
          <w:r>
            <w:rPr>
              <w:noProof/>
            </w:rPr>
            <w:fldChar w:fldCharType="end"/>
          </w:r>
        </w:p>
        <w:p w14:paraId="5D4C2A77" w14:textId="77777777" w:rsidR="001F2868" w:rsidRDefault="001F2868">
          <w:pPr>
            <w:pStyle w:val="TOC1"/>
            <w:tabs>
              <w:tab w:val="right" w:leader="dot" w:pos="9742"/>
            </w:tabs>
            <w:rPr>
              <w:rFonts w:eastAsiaTheme="minorEastAsia"/>
              <w:b w:val="0"/>
              <w:noProof/>
              <w:lang w:eastAsia="ja-JP"/>
            </w:rPr>
          </w:pPr>
          <w:r>
            <w:rPr>
              <w:noProof/>
            </w:rPr>
            <w:t>Terminology Utilised for Risk Plan</w:t>
          </w:r>
          <w:r>
            <w:rPr>
              <w:noProof/>
            </w:rPr>
            <w:tab/>
          </w:r>
          <w:r>
            <w:rPr>
              <w:noProof/>
            </w:rPr>
            <w:fldChar w:fldCharType="begin"/>
          </w:r>
          <w:r>
            <w:rPr>
              <w:noProof/>
            </w:rPr>
            <w:instrText xml:space="preserve"> PAGEREF _Toc410158433 \h </w:instrText>
          </w:r>
          <w:r>
            <w:rPr>
              <w:noProof/>
            </w:rPr>
          </w:r>
          <w:r>
            <w:rPr>
              <w:noProof/>
            </w:rPr>
            <w:fldChar w:fldCharType="separate"/>
          </w:r>
          <w:r>
            <w:rPr>
              <w:noProof/>
            </w:rPr>
            <w:t>12</w:t>
          </w:r>
          <w:r>
            <w:rPr>
              <w:noProof/>
            </w:rPr>
            <w:fldChar w:fldCharType="end"/>
          </w:r>
        </w:p>
        <w:p w14:paraId="4E06066C" w14:textId="77777777" w:rsidR="001F2868" w:rsidRDefault="001F2868">
          <w:pPr>
            <w:pStyle w:val="TOC1"/>
            <w:tabs>
              <w:tab w:val="right" w:leader="dot" w:pos="9742"/>
            </w:tabs>
            <w:rPr>
              <w:rFonts w:eastAsiaTheme="minorEastAsia"/>
              <w:b w:val="0"/>
              <w:noProof/>
              <w:lang w:eastAsia="ja-JP"/>
            </w:rPr>
          </w:pPr>
          <w:r>
            <w:rPr>
              <w:noProof/>
            </w:rPr>
            <w:t>Risk Matrix</w:t>
          </w:r>
          <w:r>
            <w:rPr>
              <w:noProof/>
            </w:rPr>
            <w:tab/>
          </w:r>
          <w:r>
            <w:rPr>
              <w:noProof/>
            </w:rPr>
            <w:fldChar w:fldCharType="begin"/>
          </w:r>
          <w:r>
            <w:rPr>
              <w:noProof/>
            </w:rPr>
            <w:instrText xml:space="preserve"> PAGEREF _Toc410158434 \h </w:instrText>
          </w:r>
          <w:r>
            <w:rPr>
              <w:noProof/>
            </w:rPr>
          </w:r>
          <w:r>
            <w:rPr>
              <w:noProof/>
            </w:rPr>
            <w:fldChar w:fldCharType="separate"/>
          </w:r>
          <w:r>
            <w:rPr>
              <w:noProof/>
            </w:rPr>
            <w:t>13</w:t>
          </w:r>
          <w:r>
            <w:rPr>
              <w:noProof/>
            </w:rPr>
            <w:fldChar w:fldCharType="end"/>
          </w:r>
        </w:p>
        <w:p w14:paraId="78D5E07C" w14:textId="36AB1934" w:rsidR="00633A0E" w:rsidRDefault="00633A0E">
          <w:r>
            <w:rPr>
              <w:b/>
              <w:bCs/>
              <w:noProof/>
            </w:rPr>
            <w:fldChar w:fldCharType="end"/>
          </w:r>
        </w:p>
      </w:sdtContent>
    </w:sdt>
    <w:p w14:paraId="020EB5D4" w14:textId="77777777" w:rsidR="00375175" w:rsidRDefault="00DB144F" w:rsidP="00DB144F">
      <w:pPr>
        <w:spacing w:before="80" w:after="80" w:line="240" w:lineRule="auto"/>
        <w:rPr>
          <w:b/>
          <w:bCs/>
        </w:rPr>
      </w:pPr>
      <w:r w:rsidRPr="00DB144F">
        <w:rPr>
          <w:b/>
          <w:bCs/>
        </w:rPr>
        <w:br w:type="page"/>
      </w:r>
    </w:p>
    <w:p w14:paraId="2601E636" w14:textId="77777777" w:rsidR="00491063" w:rsidRPr="00FB0D34" w:rsidRDefault="00491063" w:rsidP="00491063">
      <w:pPr>
        <w:pStyle w:val="Heading1"/>
        <w:rPr>
          <w:sz w:val="28"/>
          <w:szCs w:val="28"/>
        </w:rPr>
      </w:pPr>
      <w:bookmarkStart w:id="0" w:name="_Toc410158424"/>
      <w:r w:rsidRPr="00FB0D34">
        <w:rPr>
          <w:sz w:val="28"/>
          <w:szCs w:val="28"/>
        </w:rPr>
        <w:lastRenderedPageBreak/>
        <w:t>RISK MANAGEMENT POLICY STATEMENT</w:t>
      </w:r>
      <w:bookmarkEnd w:id="0"/>
    </w:p>
    <w:p w14:paraId="31E96023" w14:textId="0BDE12C1" w:rsidR="00491063" w:rsidRPr="00DB144F" w:rsidRDefault="00491063"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 ARF is committ</w:t>
      </w:r>
      <w:r w:rsidR="00546ADF">
        <w:rPr>
          <w:rFonts w:ascii="Times New Roman" w:eastAsia="Times New Roman" w:hAnsi="Times New Roman" w:cs="Times New Roman"/>
          <w:sz w:val="24"/>
          <w:szCs w:val="24"/>
        </w:rPr>
        <w:t xml:space="preserve">ed to the management of risk </w:t>
      </w:r>
      <w:r w:rsidRPr="00DB144F">
        <w:rPr>
          <w:rFonts w:ascii="Times New Roman" w:eastAsia="Times New Roman" w:hAnsi="Times New Roman" w:cs="Times New Roman"/>
          <w:sz w:val="24"/>
          <w:szCs w:val="24"/>
        </w:rPr>
        <w:t>to:</w:t>
      </w:r>
    </w:p>
    <w:p w14:paraId="6119F33B" w14:textId="73D39225" w:rsidR="00491063" w:rsidRDefault="00546ADF" w:rsidP="00D12ED4">
      <w:pPr>
        <w:numPr>
          <w:ilvl w:val="0"/>
          <w:numId w:val="1"/>
        </w:numPr>
        <w:tabs>
          <w:tab w:val="clear" w:pos="720"/>
          <w:tab w:val="num" w:pos="426"/>
        </w:tabs>
        <w:spacing w:before="80" w:after="80" w:line="240" w:lineRule="auto"/>
        <w:ind w:left="426"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 ensure the safety our foster carers, </w:t>
      </w:r>
      <w:r w:rsidR="005A5911">
        <w:rPr>
          <w:rFonts w:ascii="Times New Roman" w:eastAsia="Times New Roman" w:hAnsi="Times New Roman" w:cs="Times New Roman"/>
          <w:sz w:val="24"/>
          <w:szCs w:val="24"/>
        </w:rPr>
        <w:t>volunteers</w:t>
      </w:r>
      <w:r>
        <w:rPr>
          <w:rFonts w:ascii="Times New Roman" w:eastAsia="Times New Roman" w:hAnsi="Times New Roman" w:cs="Times New Roman"/>
          <w:sz w:val="24"/>
          <w:szCs w:val="24"/>
        </w:rPr>
        <w:t xml:space="preserve"> and foster dogs </w:t>
      </w:r>
    </w:p>
    <w:p w14:paraId="3B951A71" w14:textId="28EC8AC5" w:rsidR="00491063" w:rsidRPr="00DB144F" w:rsidRDefault="00546ADF" w:rsidP="00D12ED4">
      <w:pPr>
        <w:numPr>
          <w:ilvl w:val="0"/>
          <w:numId w:val="1"/>
        </w:numPr>
        <w:tabs>
          <w:tab w:val="clear" w:pos="720"/>
          <w:tab w:val="num" w:pos="426"/>
        </w:tabs>
        <w:spacing w:before="80" w:after="80" w:line="240" w:lineRule="auto"/>
        <w:ind w:left="426"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the trust of our members and </w:t>
      </w:r>
      <w:r w:rsidR="00491063" w:rsidRPr="00DB144F">
        <w:rPr>
          <w:rFonts w:ascii="Times New Roman" w:eastAsia="Times New Roman" w:hAnsi="Times New Roman" w:cs="Times New Roman"/>
          <w:sz w:val="24"/>
          <w:szCs w:val="24"/>
        </w:rPr>
        <w:t>the public</w:t>
      </w:r>
    </w:p>
    <w:p w14:paraId="20BDC7FB" w14:textId="791933C8" w:rsidR="00491063" w:rsidRPr="00DB144F" w:rsidRDefault="00546ADF" w:rsidP="00D12ED4">
      <w:pPr>
        <w:numPr>
          <w:ilvl w:val="0"/>
          <w:numId w:val="1"/>
        </w:numPr>
        <w:tabs>
          <w:tab w:val="clear" w:pos="720"/>
          <w:tab w:val="num" w:pos="426"/>
        </w:tabs>
        <w:spacing w:before="80" w:after="80" w:line="240" w:lineRule="auto"/>
        <w:ind w:left="426"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provide q</w:t>
      </w:r>
      <w:r w:rsidR="00491063" w:rsidRPr="00DB144F">
        <w:rPr>
          <w:rFonts w:ascii="Times New Roman" w:eastAsia="Times New Roman" w:hAnsi="Times New Roman" w:cs="Times New Roman"/>
          <w:sz w:val="24"/>
          <w:szCs w:val="24"/>
        </w:rPr>
        <w:t>uality of service</w:t>
      </w:r>
    </w:p>
    <w:p w14:paraId="2BADA16E" w14:textId="18CA587F" w:rsidR="00491063" w:rsidRPr="00DB144F" w:rsidRDefault="00546ADF" w:rsidP="00D12ED4">
      <w:pPr>
        <w:numPr>
          <w:ilvl w:val="0"/>
          <w:numId w:val="1"/>
        </w:numPr>
        <w:tabs>
          <w:tab w:val="clear" w:pos="720"/>
          <w:tab w:val="num" w:pos="426"/>
        </w:tabs>
        <w:spacing w:before="80" w:after="80" w:line="240" w:lineRule="auto"/>
        <w:ind w:left="426"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our a</w:t>
      </w:r>
      <w:r w:rsidR="00491063" w:rsidRPr="00DB144F">
        <w:rPr>
          <w:rFonts w:ascii="Times New Roman" w:eastAsia="Times New Roman" w:hAnsi="Times New Roman" w:cs="Times New Roman"/>
          <w:sz w:val="24"/>
          <w:szCs w:val="24"/>
        </w:rPr>
        <w:t>ssets and intellectual property</w:t>
      </w:r>
    </w:p>
    <w:p w14:paraId="1A6D636B" w14:textId="2FA2E46C" w:rsidR="005A5911" w:rsidRPr="00DB144F" w:rsidRDefault="00546ADF" w:rsidP="00D12ED4">
      <w:pPr>
        <w:numPr>
          <w:ilvl w:val="0"/>
          <w:numId w:val="1"/>
        </w:numPr>
        <w:tabs>
          <w:tab w:val="clear" w:pos="720"/>
          <w:tab w:val="num" w:pos="426"/>
        </w:tabs>
        <w:spacing w:before="80" w:after="80" w:line="240" w:lineRule="auto"/>
        <w:ind w:left="426"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protect our i</w:t>
      </w:r>
      <w:r w:rsidR="005A5911" w:rsidRPr="00DB144F">
        <w:rPr>
          <w:rFonts w:ascii="Times New Roman" w:eastAsia="Times New Roman" w:hAnsi="Times New Roman" w:cs="Times New Roman"/>
          <w:sz w:val="24"/>
          <w:szCs w:val="24"/>
        </w:rPr>
        <w:t>mage and reputation</w:t>
      </w:r>
      <w:r w:rsidR="005A5911">
        <w:rPr>
          <w:rFonts w:ascii="Times New Roman" w:eastAsia="Times New Roman" w:hAnsi="Times New Roman" w:cs="Times New Roman"/>
          <w:sz w:val="24"/>
          <w:szCs w:val="24"/>
        </w:rPr>
        <w:t>; and</w:t>
      </w:r>
    </w:p>
    <w:p w14:paraId="3F16CA1C" w14:textId="05458074" w:rsidR="00491063" w:rsidRPr="00DB144F" w:rsidRDefault="005A5911" w:rsidP="00D12ED4">
      <w:pPr>
        <w:numPr>
          <w:ilvl w:val="0"/>
          <w:numId w:val="1"/>
        </w:numPr>
        <w:tabs>
          <w:tab w:val="clear" w:pos="720"/>
          <w:tab w:val="num" w:pos="426"/>
        </w:tabs>
        <w:spacing w:before="80" w:after="80" w:line="240" w:lineRule="auto"/>
        <w:ind w:left="426" w:hanging="437"/>
        <w:rPr>
          <w:rFonts w:ascii="Times New Roman" w:eastAsia="Times New Roman" w:hAnsi="Times New Roman" w:cs="Times New Roman"/>
          <w:sz w:val="24"/>
          <w:szCs w:val="24"/>
        </w:rPr>
      </w:pPr>
      <w:r>
        <w:rPr>
          <w:rFonts w:ascii="Times New Roman" w:eastAsia="Times New Roman" w:hAnsi="Times New Roman" w:cs="Times New Roman"/>
          <w:sz w:val="24"/>
          <w:szCs w:val="24"/>
        </w:rPr>
        <w:t>meet our s</w:t>
      </w:r>
      <w:r w:rsidR="00491063" w:rsidRPr="00DB144F">
        <w:rPr>
          <w:rFonts w:ascii="Times New Roman" w:eastAsia="Times New Roman" w:hAnsi="Times New Roman" w:cs="Times New Roman"/>
          <w:sz w:val="24"/>
          <w:szCs w:val="24"/>
        </w:rPr>
        <w:t>tatutory obligations</w:t>
      </w:r>
      <w:r w:rsidR="00546ADF">
        <w:rPr>
          <w:rFonts w:ascii="Times New Roman" w:eastAsia="Times New Roman" w:hAnsi="Times New Roman" w:cs="Times New Roman"/>
          <w:sz w:val="24"/>
          <w:szCs w:val="24"/>
        </w:rPr>
        <w:t>.</w:t>
      </w:r>
    </w:p>
    <w:p w14:paraId="565D9FBB" w14:textId="77777777" w:rsidR="00546ADF" w:rsidRDefault="00546ADF" w:rsidP="00491063">
      <w:pPr>
        <w:spacing w:before="80" w:after="80" w:line="240" w:lineRule="auto"/>
        <w:rPr>
          <w:rFonts w:ascii="Times New Roman" w:eastAsia="Times New Roman" w:hAnsi="Times New Roman" w:cs="Times New Roman"/>
          <w:sz w:val="24"/>
          <w:szCs w:val="24"/>
        </w:rPr>
      </w:pPr>
    </w:p>
    <w:p w14:paraId="086C6D85" w14:textId="654849C6" w:rsidR="00491063" w:rsidRPr="00DB144F" w:rsidRDefault="00491063"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Risk management is a key part of improving our business and services to be a leading </w:t>
      </w:r>
      <w:r w:rsidR="005A5911">
        <w:rPr>
          <w:rFonts w:ascii="Times New Roman" w:eastAsia="Times New Roman" w:hAnsi="Times New Roman" w:cs="Times New Roman"/>
          <w:sz w:val="24"/>
          <w:szCs w:val="24"/>
        </w:rPr>
        <w:t xml:space="preserve">community service </w:t>
      </w:r>
      <w:r>
        <w:rPr>
          <w:rFonts w:ascii="Times New Roman" w:eastAsia="Times New Roman" w:hAnsi="Times New Roman" w:cs="Times New Roman"/>
          <w:sz w:val="24"/>
          <w:szCs w:val="24"/>
        </w:rPr>
        <w:t>o</w:t>
      </w:r>
      <w:r w:rsidRPr="00DB144F">
        <w:rPr>
          <w:rFonts w:ascii="Times New Roman" w:eastAsia="Times New Roman" w:hAnsi="Times New Roman" w:cs="Times New Roman"/>
          <w:sz w:val="24"/>
          <w:szCs w:val="24"/>
        </w:rPr>
        <w:t xml:space="preserve">rganisation. Our aim is to achieve best practice in controlling all the risks to which our </w:t>
      </w:r>
      <w:r w:rsidR="005A5911">
        <w:rPr>
          <w:rFonts w:ascii="Times New Roman" w:eastAsia="Times New Roman" w:hAnsi="Times New Roman" w:cs="Times New Roman"/>
          <w:sz w:val="24"/>
          <w:szCs w:val="24"/>
        </w:rPr>
        <w:t>organisation</w:t>
      </w:r>
      <w:r w:rsidRPr="00DB144F">
        <w:rPr>
          <w:rFonts w:ascii="Times New Roman" w:eastAsia="Times New Roman" w:hAnsi="Times New Roman" w:cs="Times New Roman"/>
          <w:sz w:val="24"/>
          <w:szCs w:val="24"/>
        </w:rPr>
        <w:t xml:space="preserve"> is exposed.</w:t>
      </w:r>
    </w:p>
    <w:p w14:paraId="42B22A15" w14:textId="29419604" w:rsidR="00491063" w:rsidRPr="00DB144F" w:rsidRDefault="00491063"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To achieve this aim, </w:t>
      </w:r>
      <w:r w:rsidR="005A5911">
        <w:rPr>
          <w:rFonts w:ascii="Times New Roman" w:eastAsia="Times New Roman" w:hAnsi="Times New Roman" w:cs="Times New Roman"/>
          <w:sz w:val="24"/>
          <w:szCs w:val="24"/>
        </w:rPr>
        <w:t xml:space="preserve">our </w:t>
      </w:r>
      <w:r w:rsidRPr="00DB144F">
        <w:rPr>
          <w:rFonts w:ascii="Times New Roman" w:eastAsia="Times New Roman" w:hAnsi="Times New Roman" w:cs="Times New Roman"/>
          <w:sz w:val="24"/>
          <w:szCs w:val="24"/>
        </w:rPr>
        <w:t xml:space="preserve">risk management </w:t>
      </w:r>
      <w:r w:rsidR="005A5911">
        <w:rPr>
          <w:rFonts w:ascii="Times New Roman" w:eastAsia="Times New Roman" w:hAnsi="Times New Roman" w:cs="Times New Roman"/>
          <w:sz w:val="24"/>
          <w:szCs w:val="24"/>
        </w:rPr>
        <w:t>plan</w:t>
      </w:r>
      <w:r w:rsidRPr="00DB144F">
        <w:rPr>
          <w:rFonts w:ascii="Times New Roman" w:eastAsia="Times New Roman" w:hAnsi="Times New Roman" w:cs="Times New Roman"/>
          <w:sz w:val="24"/>
          <w:szCs w:val="24"/>
        </w:rPr>
        <w:t xml:space="preserve"> will </w:t>
      </w:r>
      <w:r w:rsidR="005A5911">
        <w:rPr>
          <w:rFonts w:ascii="Times New Roman" w:eastAsia="Times New Roman" w:hAnsi="Times New Roman" w:cs="Times New Roman"/>
          <w:sz w:val="24"/>
          <w:szCs w:val="24"/>
        </w:rPr>
        <w:t>be proactively</w:t>
      </w:r>
      <w:r w:rsidRPr="00DB144F">
        <w:rPr>
          <w:rFonts w:ascii="Times New Roman" w:eastAsia="Times New Roman" w:hAnsi="Times New Roman" w:cs="Times New Roman"/>
          <w:sz w:val="24"/>
          <w:szCs w:val="24"/>
        </w:rPr>
        <w:t xml:space="preserve"> maintained and continually improved. This involve</w:t>
      </w:r>
      <w:r w:rsidR="005A5911">
        <w:rPr>
          <w:rFonts w:ascii="Times New Roman" w:eastAsia="Times New Roman" w:hAnsi="Times New Roman" w:cs="Times New Roman"/>
          <w:sz w:val="24"/>
          <w:szCs w:val="24"/>
        </w:rPr>
        <w:t>s</w:t>
      </w:r>
      <w:r w:rsidRPr="00DB144F">
        <w:rPr>
          <w:rFonts w:ascii="Times New Roman" w:eastAsia="Times New Roman" w:hAnsi="Times New Roman" w:cs="Times New Roman"/>
          <w:sz w:val="24"/>
          <w:szCs w:val="24"/>
        </w:rPr>
        <w:t xml:space="preserve"> risk identification and risk evaluation linked to practical and cost-effective risk control measures commensurate with our </w:t>
      </w:r>
      <w:r w:rsidR="005A5911">
        <w:rPr>
          <w:rFonts w:ascii="Times New Roman" w:eastAsia="Times New Roman" w:hAnsi="Times New Roman" w:cs="Times New Roman"/>
          <w:sz w:val="24"/>
          <w:szCs w:val="24"/>
        </w:rPr>
        <w:t>organisational needs</w:t>
      </w:r>
      <w:r w:rsidRPr="00DB144F">
        <w:rPr>
          <w:rFonts w:ascii="Times New Roman" w:eastAsia="Times New Roman" w:hAnsi="Times New Roman" w:cs="Times New Roman"/>
          <w:sz w:val="24"/>
          <w:szCs w:val="24"/>
        </w:rPr>
        <w:t>.</w:t>
      </w:r>
    </w:p>
    <w:p w14:paraId="48054C42" w14:textId="48F7E299" w:rsidR="00491063" w:rsidRPr="00DB144F" w:rsidRDefault="00491063"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Risk management is a continuous process demanding awareness and proactive action from all ARF volunteers to reduce the possibility and impact of accidents and losses, whether caused by ARF or externally.</w:t>
      </w:r>
      <w:r w:rsidR="005A5911" w:rsidRPr="005A5911">
        <w:rPr>
          <w:rFonts w:ascii="Times New Roman" w:eastAsia="Times New Roman" w:hAnsi="Times New Roman" w:cs="Times New Roman"/>
          <w:sz w:val="24"/>
          <w:szCs w:val="24"/>
        </w:rPr>
        <w:t xml:space="preserve"> </w:t>
      </w:r>
      <w:r w:rsidR="005A5911" w:rsidRPr="00DB144F">
        <w:rPr>
          <w:rFonts w:ascii="Times New Roman" w:eastAsia="Times New Roman" w:hAnsi="Times New Roman" w:cs="Times New Roman"/>
          <w:sz w:val="24"/>
          <w:szCs w:val="24"/>
        </w:rPr>
        <w:t>Suitable risk management activities will be incorporated into our business planning, operations and the management of our volunteers.</w:t>
      </w:r>
    </w:p>
    <w:p w14:paraId="0E4B57A5" w14:textId="783D7D10" w:rsidR="00491063" w:rsidRPr="00DB144F" w:rsidRDefault="00491063"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Risk Management is a core responsibility fo</w:t>
      </w:r>
      <w:r w:rsidR="005A5911">
        <w:rPr>
          <w:rFonts w:ascii="Times New Roman" w:eastAsia="Times New Roman" w:hAnsi="Times New Roman" w:cs="Times New Roman"/>
          <w:sz w:val="24"/>
          <w:szCs w:val="24"/>
        </w:rPr>
        <w:t xml:space="preserve">r all volunteers. </w:t>
      </w:r>
    </w:p>
    <w:p w14:paraId="7B6E1C58" w14:textId="77777777" w:rsidR="00491063" w:rsidRPr="00DB144F" w:rsidRDefault="00491063" w:rsidP="00491063">
      <w:pPr>
        <w:spacing w:before="80" w:after="80" w:line="240" w:lineRule="auto"/>
        <w:rPr>
          <w:rFonts w:ascii="Times New Roman" w:eastAsia="Times New Roman" w:hAnsi="Times New Roman" w:cs="Times New Roman"/>
          <w:sz w:val="24"/>
          <w:szCs w:val="24"/>
        </w:rPr>
      </w:pPr>
    </w:p>
    <w:p w14:paraId="4A426024" w14:textId="77777777" w:rsidR="00491063" w:rsidRPr="00DB144F" w:rsidRDefault="00491063" w:rsidP="00491063">
      <w:pPr>
        <w:spacing w:before="80" w:after="80" w:line="240" w:lineRule="auto"/>
        <w:rPr>
          <w:rFonts w:ascii="Times New Roman" w:eastAsia="Times New Roman" w:hAnsi="Times New Roman" w:cs="Times New Roman"/>
          <w:sz w:val="24"/>
          <w:szCs w:val="24"/>
        </w:rPr>
      </w:pPr>
    </w:p>
    <w:p w14:paraId="6F6F2ECD" w14:textId="77777777" w:rsidR="00491063" w:rsidRPr="00DB144F" w:rsidRDefault="00491063" w:rsidP="00491063">
      <w:pPr>
        <w:spacing w:before="80" w:after="80" w:line="240" w:lineRule="auto"/>
        <w:rPr>
          <w:rFonts w:ascii="Times New Roman" w:eastAsia="Times New Roman" w:hAnsi="Times New Roman" w:cs="Times New Roman"/>
          <w:sz w:val="24"/>
          <w:szCs w:val="24"/>
        </w:rPr>
      </w:pPr>
    </w:p>
    <w:p w14:paraId="176353A1" w14:textId="77777777" w:rsidR="00491063" w:rsidRPr="00DB144F" w:rsidRDefault="00491063" w:rsidP="00491063">
      <w:pPr>
        <w:spacing w:before="80" w:after="80" w:line="240" w:lineRule="auto"/>
        <w:rPr>
          <w:rFonts w:ascii="Times New Roman" w:eastAsia="Times New Roman" w:hAnsi="Times New Roman" w:cs="Times New Roman"/>
          <w:sz w:val="24"/>
          <w:szCs w:val="24"/>
        </w:rPr>
      </w:pPr>
    </w:p>
    <w:p w14:paraId="588C035B" w14:textId="77777777" w:rsidR="00491063" w:rsidRPr="00DB144F" w:rsidRDefault="00491063" w:rsidP="00491063">
      <w:pPr>
        <w:spacing w:before="80" w:after="80" w:line="240" w:lineRule="auto"/>
        <w:rPr>
          <w:rFonts w:ascii="Times New Roman" w:eastAsia="Times New Roman" w:hAnsi="Times New Roman" w:cs="Times New Roman"/>
          <w:sz w:val="24"/>
          <w:szCs w:val="24"/>
        </w:rPr>
      </w:pPr>
    </w:p>
    <w:p w14:paraId="0E6998EC" w14:textId="017F489A" w:rsidR="00491063" w:rsidRPr="00DB144F" w:rsidRDefault="00491063"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PRESIDENT</w:t>
      </w:r>
      <w:r w:rsidRPr="00DB144F">
        <w:rPr>
          <w:rFonts w:ascii="Times New Roman" w:eastAsia="Times New Roman" w:hAnsi="Times New Roman" w:cs="Times New Roman"/>
          <w:sz w:val="24"/>
          <w:szCs w:val="24"/>
        </w:rPr>
        <w:tab/>
      </w:r>
      <w:r w:rsidRPr="00DB144F">
        <w:rPr>
          <w:rFonts w:ascii="Times New Roman" w:eastAsia="Times New Roman" w:hAnsi="Times New Roman" w:cs="Times New Roman"/>
          <w:sz w:val="24"/>
          <w:szCs w:val="24"/>
        </w:rPr>
        <w:tab/>
      </w:r>
      <w:r w:rsidRPr="00DB144F">
        <w:rPr>
          <w:rFonts w:ascii="Times New Roman" w:eastAsia="Times New Roman" w:hAnsi="Times New Roman" w:cs="Times New Roman"/>
          <w:sz w:val="24"/>
          <w:szCs w:val="24"/>
        </w:rPr>
        <w:tab/>
      </w:r>
      <w:r w:rsidRPr="00DB144F">
        <w:rPr>
          <w:rFonts w:ascii="Times New Roman" w:eastAsia="Times New Roman" w:hAnsi="Times New Roman" w:cs="Times New Roman"/>
          <w:sz w:val="24"/>
          <w:szCs w:val="24"/>
        </w:rPr>
        <w:tab/>
      </w:r>
      <w:r w:rsidRPr="00DB144F">
        <w:rPr>
          <w:rFonts w:ascii="Times New Roman" w:eastAsia="Times New Roman" w:hAnsi="Times New Roman" w:cs="Times New Roman"/>
          <w:sz w:val="24"/>
          <w:szCs w:val="24"/>
        </w:rPr>
        <w:tab/>
      </w:r>
      <w:r w:rsidRPr="00DB144F">
        <w:rPr>
          <w:rFonts w:ascii="Times New Roman" w:eastAsia="Times New Roman" w:hAnsi="Times New Roman" w:cs="Times New Roman"/>
          <w:sz w:val="24"/>
          <w:szCs w:val="24"/>
        </w:rPr>
        <w:tab/>
      </w:r>
      <w:r w:rsidRPr="00DB144F">
        <w:rPr>
          <w:rFonts w:ascii="Times New Roman" w:eastAsia="Times New Roman" w:hAnsi="Times New Roman" w:cs="Times New Roman"/>
          <w:sz w:val="24"/>
          <w:szCs w:val="24"/>
        </w:rPr>
        <w:tab/>
      </w:r>
      <w:r w:rsidR="0069783A">
        <w:rPr>
          <w:rFonts w:ascii="Times New Roman" w:eastAsia="Times New Roman" w:hAnsi="Times New Roman" w:cs="Times New Roman"/>
          <w:sz w:val="24"/>
          <w:szCs w:val="24"/>
        </w:rPr>
        <w:t>July 2022</w:t>
      </w:r>
    </w:p>
    <w:p w14:paraId="1DEB94C8" w14:textId="77777777" w:rsidR="009D230A" w:rsidRDefault="009D230A" w:rsidP="00375175">
      <w:pPr>
        <w:pStyle w:val="Heading1"/>
        <w:rPr>
          <w:sz w:val="28"/>
          <w:szCs w:val="28"/>
        </w:rPr>
      </w:pPr>
    </w:p>
    <w:p w14:paraId="27554301" w14:textId="77777777" w:rsidR="009D230A" w:rsidRDefault="009D230A" w:rsidP="00375175">
      <w:pPr>
        <w:pStyle w:val="Heading1"/>
        <w:rPr>
          <w:sz w:val="28"/>
          <w:szCs w:val="28"/>
        </w:rPr>
      </w:pPr>
    </w:p>
    <w:p w14:paraId="0CF8521C" w14:textId="60C5AE9C" w:rsidR="00546ADF" w:rsidRDefault="00546ADF" w:rsidP="00375175">
      <w:pPr>
        <w:pStyle w:val="Heading1"/>
        <w:rPr>
          <w:sz w:val="28"/>
          <w:szCs w:val="28"/>
        </w:rPr>
      </w:pPr>
    </w:p>
    <w:p w14:paraId="1B7F9982" w14:textId="77777777" w:rsidR="00546ADF" w:rsidRPr="00546ADF" w:rsidRDefault="00546ADF" w:rsidP="00546ADF"/>
    <w:p w14:paraId="2F8E5987" w14:textId="77777777" w:rsidR="00546ADF" w:rsidRPr="00546ADF" w:rsidRDefault="00546ADF" w:rsidP="00546ADF"/>
    <w:p w14:paraId="340E5B80" w14:textId="77777777" w:rsidR="00546ADF" w:rsidRPr="00546ADF" w:rsidRDefault="00546ADF" w:rsidP="00546ADF"/>
    <w:p w14:paraId="11EEA97A" w14:textId="77777777" w:rsidR="00546ADF" w:rsidRPr="00546ADF" w:rsidRDefault="00546ADF" w:rsidP="00546ADF"/>
    <w:p w14:paraId="6DD05887" w14:textId="77777777" w:rsidR="00546ADF" w:rsidRPr="00546ADF" w:rsidRDefault="00546ADF" w:rsidP="00546ADF"/>
    <w:p w14:paraId="1AC8832C" w14:textId="4079F37F" w:rsidR="00546ADF" w:rsidRDefault="00546ADF" w:rsidP="00546ADF">
      <w:pPr>
        <w:tabs>
          <w:tab w:val="left" w:pos="5533"/>
        </w:tabs>
      </w:pPr>
      <w:r>
        <w:tab/>
      </w:r>
    </w:p>
    <w:p w14:paraId="3BFEFE98" w14:textId="77777777" w:rsidR="009D230A" w:rsidRPr="00546ADF" w:rsidRDefault="009D230A" w:rsidP="00546ADF">
      <w:pPr>
        <w:sectPr w:rsidR="009D230A" w:rsidRPr="00546ADF" w:rsidSect="00DB144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720" w:footer="720" w:gutter="0"/>
          <w:cols w:space="708"/>
          <w:titlePg/>
          <w:docGrid w:linePitch="360"/>
        </w:sectPr>
      </w:pPr>
    </w:p>
    <w:p w14:paraId="2D72C05C" w14:textId="77777777" w:rsidR="009D230A" w:rsidRPr="00DB144F" w:rsidRDefault="009D230A" w:rsidP="009D230A">
      <w:pPr>
        <w:pBdr>
          <w:top w:val="single" w:sz="4" w:space="1" w:color="auto"/>
          <w:left w:val="single" w:sz="4" w:space="4" w:color="auto"/>
          <w:bottom w:val="single" w:sz="4" w:space="1" w:color="auto"/>
          <w:right w:val="single" w:sz="4" w:space="4" w:color="auto"/>
        </w:pBd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lastRenderedPageBreak/>
        <w:t>ACT RESCUE AND FOSTER (ARF) INC</w:t>
      </w:r>
    </w:p>
    <w:p w14:paraId="264A4824" w14:textId="77777777" w:rsidR="009D230A" w:rsidRPr="00DB144F" w:rsidRDefault="009D230A" w:rsidP="009D230A">
      <w:pPr>
        <w:pBdr>
          <w:top w:val="single" w:sz="4" w:space="1" w:color="auto"/>
          <w:left w:val="single" w:sz="4" w:space="4" w:color="auto"/>
          <w:bottom w:val="single" w:sz="4" w:space="1" w:color="auto"/>
          <w:right w:val="single" w:sz="4" w:space="4" w:color="auto"/>
        </w:pBd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RISK MANAGEMENT PLAN</w:t>
      </w:r>
    </w:p>
    <w:p w14:paraId="0ABE41D5" w14:textId="77777777" w:rsidR="009D230A" w:rsidRPr="00DB144F" w:rsidRDefault="009D230A" w:rsidP="009D230A">
      <w:pPr>
        <w:pBdr>
          <w:top w:val="single" w:sz="4" w:space="1" w:color="auto"/>
          <w:left w:val="single" w:sz="4" w:space="4" w:color="auto"/>
          <w:bottom w:val="single" w:sz="4" w:space="1" w:color="auto"/>
          <w:right w:val="single" w:sz="4" w:space="4" w:color="auto"/>
        </w:pBdr>
        <w:tabs>
          <w:tab w:val="left" w:pos="4820"/>
        </w:tabs>
        <w:spacing w:before="80" w:after="80" w:line="240" w:lineRule="auto"/>
        <w:outlineLvl w:val="6"/>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Version</w:t>
      </w:r>
      <w:r w:rsidRPr="00DB144F">
        <w:rPr>
          <w:rFonts w:ascii="Times New Roman" w:eastAsia="Times New Roman" w:hAnsi="Times New Roman" w:cs="Times New Roman"/>
          <w:sz w:val="24"/>
          <w:szCs w:val="24"/>
        </w:rPr>
        <w:tab/>
        <w:t>Date</w:t>
      </w:r>
    </w:p>
    <w:p w14:paraId="0CAFFAE3" w14:textId="77777777" w:rsidR="00D3210E" w:rsidRDefault="00D3210E" w:rsidP="009D230A">
      <w:pPr>
        <w:spacing w:before="80" w:after="80" w:line="240" w:lineRule="auto"/>
        <w:rPr>
          <w:rFonts w:ascii="Times New Roman" w:eastAsia="Times New Roman" w:hAnsi="Times New Roman" w:cs="Times New Roman"/>
          <w:sz w:val="24"/>
          <w:szCs w:val="24"/>
        </w:rPr>
      </w:pPr>
    </w:p>
    <w:p w14:paraId="40B85697" w14:textId="100B6B8C" w:rsidR="009D230A" w:rsidRPr="00DB144F" w:rsidRDefault="009D230A" w:rsidP="009D230A">
      <w:pPr>
        <w:spacing w:before="80" w:after="80" w:line="240" w:lineRule="auto"/>
        <w:rPr>
          <w:rFonts w:ascii="Times New Roman" w:eastAsia="Times New Roman" w:hAnsi="Times New Roman" w:cs="Times New Roman"/>
          <w:sz w:val="24"/>
          <w:szCs w:val="24"/>
          <w:lang w:eastAsia="en-AU"/>
        </w:rPr>
      </w:pPr>
      <w:r w:rsidRPr="00DB144F">
        <w:rPr>
          <w:rFonts w:ascii="Times New Roman" w:eastAsia="Times New Roman" w:hAnsi="Times New Roman" w:cs="Times New Roman"/>
          <w:sz w:val="24"/>
          <w:szCs w:val="24"/>
        </w:rPr>
        <w:t xml:space="preserve">Should you have any questions in relation to ACT RESCUE AND FOSTER (ARF) INC’s Risk Management Plan, please contact </w:t>
      </w:r>
      <w:r w:rsidR="00D3210E">
        <w:rPr>
          <w:rFonts w:ascii="Times New Roman" w:eastAsia="Times New Roman" w:hAnsi="Times New Roman" w:cs="Times New Roman"/>
          <w:sz w:val="24"/>
          <w:szCs w:val="24"/>
          <w:lang w:eastAsia="en-AU"/>
        </w:rPr>
        <w:t>Wendy Parsons on 6231 6342</w:t>
      </w:r>
      <w:r w:rsidR="003E4601">
        <w:rPr>
          <w:rFonts w:ascii="Times New Roman" w:eastAsia="Times New Roman" w:hAnsi="Times New Roman" w:cs="Times New Roman"/>
          <w:sz w:val="24"/>
          <w:szCs w:val="24"/>
          <w:lang w:eastAsia="en-AU"/>
        </w:rPr>
        <w:t xml:space="preserve"> /</w:t>
      </w:r>
      <w:r w:rsidR="0062302B">
        <w:rPr>
          <w:rFonts w:ascii="Times New Roman" w:eastAsia="Times New Roman" w:hAnsi="Times New Roman" w:cs="Times New Roman"/>
          <w:sz w:val="24"/>
          <w:szCs w:val="24"/>
          <w:lang w:eastAsia="en-AU"/>
        </w:rPr>
        <w:t>0478636856</w:t>
      </w:r>
      <w:r w:rsidR="00A130EB">
        <w:rPr>
          <w:rFonts w:ascii="Times New Roman" w:eastAsia="Times New Roman" w:hAnsi="Times New Roman" w:cs="Times New Roman"/>
          <w:sz w:val="24"/>
          <w:szCs w:val="24"/>
          <w:lang w:eastAsia="en-AU"/>
        </w:rPr>
        <w:t>)</w:t>
      </w:r>
      <w:r w:rsidR="00D3210E">
        <w:rPr>
          <w:rFonts w:ascii="Times New Roman" w:eastAsia="Times New Roman" w:hAnsi="Times New Roman" w:cs="Times New Roman"/>
          <w:sz w:val="24"/>
          <w:szCs w:val="24"/>
          <w:lang w:eastAsia="en-AU"/>
        </w:rPr>
        <w:t>.</w:t>
      </w:r>
    </w:p>
    <w:p w14:paraId="352139FB" w14:textId="77777777" w:rsidR="00EF0A43" w:rsidRDefault="00EF0A43" w:rsidP="009D230A">
      <w:pPr>
        <w:keepNext/>
        <w:spacing w:after="0" w:line="240" w:lineRule="auto"/>
        <w:outlineLvl w:val="4"/>
        <w:rPr>
          <w:rFonts w:ascii="Times New Roman" w:eastAsia="Times New Roman" w:hAnsi="Times New Roman" w:cs="Times New Roman"/>
          <w:sz w:val="24"/>
          <w:szCs w:val="24"/>
        </w:rPr>
      </w:pPr>
    </w:p>
    <w:p w14:paraId="7ADEB16C" w14:textId="14198BE2" w:rsidR="009D230A" w:rsidRPr="00DB144F" w:rsidRDefault="00EF0A43" w:rsidP="009D230A">
      <w:pPr>
        <w:keepNext/>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D230A" w:rsidRPr="00DB144F">
        <w:rPr>
          <w:rFonts w:ascii="Times New Roman" w:eastAsia="Times New Roman" w:hAnsi="Times New Roman" w:cs="Times New Roman"/>
          <w:sz w:val="24"/>
          <w:szCs w:val="24"/>
        </w:rPr>
        <w:t xml:space="preserve"> ARF Committee (as at </w:t>
      </w:r>
      <w:r w:rsidR="0069783A">
        <w:rPr>
          <w:rFonts w:ascii="Times New Roman" w:eastAsia="Times New Roman" w:hAnsi="Times New Roman" w:cs="Times New Roman"/>
          <w:sz w:val="24"/>
          <w:szCs w:val="24"/>
        </w:rPr>
        <w:t>July 2021</w:t>
      </w:r>
      <w:r w:rsidR="009D23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9783A">
        <w:rPr>
          <w:rFonts w:ascii="Times New Roman" w:eastAsia="Times New Roman" w:hAnsi="Times New Roman" w:cs="Times New Roman"/>
          <w:sz w:val="24"/>
          <w:szCs w:val="24"/>
        </w:rPr>
        <w:t>is</w:t>
      </w:r>
      <w:r>
        <w:rPr>
          <w:rFonts w:ascii="Times New Roman" w:eastAsia="Times New Roman" w:hAnsi="Times New Roman" w:cs="Times New Roman"/>
          <w:sz w:val="24"/>
          <w:szCs w:val="24"/>
        </w:rPr>
        <w:t>:</w:t>
      </w:r>
    </w:p>
    <w:p w14:paraId="4C4982E1" w14:textId="2FC76A50" w:rsidR="009D230A" w:rsidRPr="0069783A" w:rsidRDefault="0069783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Kathleen Rampant</w:t>
      </w:r>
      <w:r w:rsidR="009D230A" w:rsidRPr="0069783A">
        <w:rPr>
          <w:rFonts w:ascii="Times New Roman" w:eastAsia="Times New Roman" w:hAnsi="Times New Roman" w:cs="Times New Roman"/>
          <w:sz w:val="24"/>
          <w:szCs w:val="24"/>
          <w:lang w:eastAsia="en-AU"/>
        </w:rPr>
        <w:t xml:space="preserve"> – President </w:t>
      </w:r>
    </w:p>
    <w:p w14:paraId="0C9AB06F" w14:textId="46530321" w:rsidR="00D3210E" w:rsidRPr="0069783A" w:rsidRDefault="0069783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Bill Marshall</w:t>
      </w:r>
      <w:r w:rsidR="00D3210E" w:rsidRPr="0069783A">
        <w:rPr>
          <w:rFonts w:ascii="Times New Roman" w:eastAsia="Times New Roman" w:hAnsi="Times New Roman" w:cs="Times New Roman"/>
          <w:sz w:val="24"/>
          <w:szCs w:val="24"/>
          <w:lang w:eastAsia="en-AU"/>
        </w:rPr>
        <w:t xml:space="preserve"> - Vice President</w:t>
      </w:r>
    </w:p>
    <w:p w14:paraId="3B2EDB50" w14:textId="2A20359F" w:rsidR="009D230A" w:rsidRPr="0069783A" w:rsidRDefault="0069783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Trish Holden</w:t>
      </w:r>
      <w:r w:rsidR="009D230A" w:rsidRPr="0069783A">
        <w:rPr>
          <w:rFonts w:ascii="Times New Roman" w:eastAsia="Times New Roman" w:hAnsi="Times New Roman" w:cs="Times New Roman"/>
          <w:sz w:val="24"/>
          <w:szCs w:val="24"/>
          <w:lang w:eastAsia="en-AU"/>
        </w:rPr>
        <w:t xml:space="preserve"> - Treasurer</w:t>
      </w:r>
    </w:p>
    <w:p w14:paraId="0FA06348" w14:textId="14C6392D" w:rsidR="009D230A" w:rsidRPr="0069783A" w:rsidRDefault="00D3210E"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 xml:space="preserve">Susan Black </w:t>
      </w:r>
      <w:r w:rsidR="009D230A" w:rsidRPr="0069783A">
        <w:rPr>
          <w:rFonts w:ascii="Times New Roman" w:eastAsia="Times New Roman" w:hAnsi="Times New Roman" w:cs="Times New Roman"/>
          <w:sz w:val="24"/>
          <w:szCs w:val="24"/>
          <w:lang w:eastAsia="en-AU"/>
        </w:rPr>
        <w:t>- Secretary</w:t>
      </w:r>
    </w:p>
    <w:p w14:paraId="3B871E58" w14:textId="6547F671" w:rsidR="00D3210E" w:rsidRPr="0069783A" w:rsidRDefault="00D3210E"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Helen Shannon</w:t>
      </w:r>
    </w:p>
    <w:p w14:paraId="170D851E" w14:textId="7D6A9DDD" w:rsidR="009D230A" w:rsidRPr="0069783A" w:rsidRDefault="009D230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 xml:space="preserve">Teresa Kent </w:t>
      </w:r>
    </w:p>
    <w:p w14:paraId="54327E40" w14:textId="24BF1943" w:rsidR="009D230A" w:rsidRPr="0069783A" w:rsidRDefault="0069783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Di Johnstone</w:t>
      </w:r>
    </w:p>
    <w:p w14:paraId="5238D6A3" w14:textId="65CB9B58" w:rsidR="0069783A" w:rsidRPr="0069783A" w:rsidRDefault="0069783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Fiona Brown</w:t>
      </w:r>
    </w:p>
    <w:p w14:paraId="4F135E94" w14:textId="00BEB3FB" w:rsidR="0069783A" w:rsidRPr="0069783A" w:rsidRDefault="0069783A" w:rsidP="0069783A">
      <w:pPr>
        <w:spacing w:after="0" w:line="240" w:lineRule="auto"/>
        <w:rPr>
          <w:rFonts w:ascii="Times New Roman" w:eastAsia="Times New Roman" w:hAnsi="Times New Roman" w:cs="Times New Roman"/>
          <w:sz w:val="24"/>
          <w:szCs w:val="24"/>
          <w:lang w:eastAsia="en-AU"/>
        </w:rPr>
      </w:pPr>
      <w:r w:rsidRPr="0069783A">
        <w:rPr>
          <w:rFonts w:ascii="Times New Roman" w:eastAsia="Times New Roman" w:hAnsi="Times New Roman" w:cs="Times New Roman"/>
          <w:sz w:val="24"/>
          <w:szCs w:val="24"/>
          <w:lang w:eastAsia="en-AU"/>
        </w:rPr>
        <w:t>Alfred Wilkinson</w:t>
      </w:r>
    </w:p>
    <w:p w14:paraId="30222F26" w14:textId="77777777" w:rsidR="009D230A" w:rsidRPr="00DB144F" w:rsidRDefault="009D230A" w:rsidP="009D230A">
      <w:pPr>
        <w:spacing w:before="80" w:after="80" w:line="240" w:lineRule="auto"/>
        <w:rPr>
          <w:rFonts w:ascii="Times New Roman" w:eastAsia="Times New Roman" w:hAnsi="Times New Roman" w:cs="Times New Roman"/>
          <w:sz w:val="24"/>
          <w:szCs w:val="24"/>
          <w:lang w:eastAsia="en-AU"/>
        </w:rPr>
      </w:pPr>
    </w:p>
    <w:p w14:paraId="2A778CBD" w14:textId="77777777" w:rsidR="009D230A" w:rsidRPr="00DB144F" w:rsidRDefault="009D230A" w:rsidP="009D230A">
      <w:pPr>
        <w:spacing w:before="80" w:after="80" w:line="240" w:lineRule="auto"/>
        <w:outlineLvl w:val="0"/>
        <w:rPr>
          <w:rFonts w:ascii="Times New Roman" w:eastAsia="Times New Roman" w:hAnsi="Times New Roman" w:cs="Times New Roman"/>
          <w:b/>
          <w:bCs/>
          <w:kern w:val="36"/>
          <w:sz w:val="24"/>
          <w:szCs w:val="24"/>
        </w:rPr>
        <w:sectPr w:rsidR="009D230A" w:rsidRPr="00DB144F" w:rsidSect="00DB144F">
          <w:pgSz w:w="11906" w:h="16838" w:code="9"/>
          <w:pgMar w:top="1440" w:right="1077" w:bottom="1440" w:left="1077" w:header="720" w:footer="720" w:gutter="0"/>
          <w:cols w:space="708"/>
          <w:titlePg/>
          <w:docGrid w:linePitch="360"/>
        </w:sectPr>
      </w:pPr>
    </w:p>
    <w:p w14:paraId="1935DD96" w14:textId="041C4791" w:rsidR="00375175" w:rsidRPr="00375175" w:rsidRDefault="00375175" w:rsidP="00375175">
      <w:pPr>
        <w:pStyle w:val="Heading1"/>
        <w:rPr>
          <w:sz w:val="28"/>
          <w:szCs w:val="28"/>
        </w:rPr>
      </w:pPr>
      <w:bookmarkStart w:id="1" w:name="_Toc410158425"/>
      <w:r w:rsidRPr="00375175">
        <w:rPr>
          <w:sz w:val="28"/>
          <w:szCs w:val="28"/>
        </w:rPr>
        <w:lastRenderedPageBreak/>
        <w:t xml:space="preserve">ABOUT </w:t>
      </w:r>
      <w:r>
        <w:rPr>
          <w:sz w:val="28"/>
          <w:szCs w:val="28"/>
        </w:rPr>
        <w:t>US</w:t>
      </w:r>
      <w:bookmarkEnd w:id="1"/>
    </w:p>
    <w:p w14:paraId="2881C5D0" w14:textId="5123452F" w:rsidR="00DB144F" w:rsidRPr="00DB144F" w:rsidRDefault="00491063" w:rsidP="00DB144F">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ARF </w:t>
      </w:r>
      <w:r w:rsidR="00DB144F" w:rsidRPr="00DB144F">
        <w:rPr>
          <w:rFonts w:ascii="Times New Roman" w:eastAsia="Times New Roman" w:hAnsi="Times New Roman" w:cs="Times New Roman"/>
          <w:sz w:val="24"/>
          <w:szCs w:val="24"/>
        </w:rPr>
        <w:t>(ABN 54 495 663 951) is an incorporated association of people in the Canberra (Australia) and surrounding region who rescue dogs from euthanasia and foster them temporarily in our own homes for as long as it takes to find them loving, permanent homes.</w:t>
      </w:r>
      <w:r w:rsidR="007070A0">
        <w:rPr>
          <w:rFonts w:ascii="Times New Roman" w:eastAsia="Times New Roman" w:hAnsi="Times New Roman" w:cs="Times New Roman"/>
          <w:sz w:val="24"/>
          <w:szCs w:val="24"/>
        </w:rPr>
        <w:t xml:space="preserve"> ARF has been active since 2001.</w:t>
      </w:r>
    </w:p>
    <w:p w14:paraId="158E9535" w14:textId="77777777" w:rsidR="00DB144F" w:rsidRPr="00DB144F" w:rsidRDefault="00DB144F" w:rsidP="00DB144F">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ARF aims to: Save and improve the lives of dogs primarily in the Canberra region, as well as in surrounding regions, including metropolitan and regional Sydney by:</w:t>
      </w:r>
    </w:p>
    <w:p w14:paraId="19FEC129" w14:textId="77777777" w:rsidR="00DB144F" w:rsidRPr="00DB144F" w:rsidRDefault="00DB144F" w:rsidP="00D12ED4">
      <w:pPr>
        <w:numPr>
          <w:ilvl w:val="0"/>
          <w:numId w:val="4"/>
        </w:num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Rescuing and rehoming as many unwanted dogs as possible; </w:t>
      </w:r>
    </w:p>
    <w:p w14:paraId="5D45107E" w14:textId="77777777" w:rsidR="00DB144F" w:rsidRPr="00DB144F" w:rsidRDefault="00DB144F" w:rsidP="00D12ED4">
      <w:pPr>
        <w:numPr>
          <w:ilvl w:val="0"/>
          <w:numId w:val="4"/>
        </w:num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Educating the community about responsible dog companionship; </w:t>
      </w:r>
    </w:p>
    <w:p w14:paraId="569313E2" w14:textId="75A509C5" w:rsidR="00B853AF" w:rsidRPr="00DB144F" w:rsidRDefault="00DB144F" w:rsidP="00D12ED4">
      <w:pPr>
        <w:numPr>
          <w:ilvl w:val="0"/>
          <w:numId w:val="4"/>
        </w:num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Working with local pounds to help achieve, develop and implement "minimum destruction" policies and procedures; and </w:t>
      </w:r>
    </w:p>
    <w:p w14:paraId="636EA7DB" w14:textId="77777777" w:rsidR="00DB144F" w:rsidRPr="00B853AF" w:rsidRDefault="00DB144F" w:rsidP="00D12ED4">
      <w:pPr>
        <w:numPr>
          <w:ilvl w:val="0"/>
          <w:numId w:val="4"/>
        </w:numPr>
        <w:spacing w:before="80" w:after="80" w:line="240" w:lineRule="auto"/>
        <w:rPr>
          <w:rFonts w:ascii="Times New Roman" w:eastAsia="Times New Roman" w:hAnsi="Times New Roman" w:cs="Times New Roman"/>
          <w:sz w:val="24"/>
          <w:szCs w:val="24"/>
        </w:rPr>
      </w:pPr>
      <w:r w:rsidRPr="00B853AF">
        <w:rPr>
          <w:rFonts w:ascii="Times New Roman" w:eastAsia="Times New Roman" w:hAnsi="Times New Roman" w:cs="Times New Roman"/>
          <w:sz w:val="24"/>
          <w:szCs w:val="24"/>
        </w:rPr>
        <w:t>Establishing and developing networks of communication for people involved in rescue and rehoming dogs</w:t>
      </w:r>
      <w:r w:rsidR="006749F9" w:rsidRPr="00B853AF">
        <w:rPr>
          <w:rFonts w:ascii="Times New Roman" w:eastAsia="Times New Roman" w:hAnsi="Times New Roman" w:cs="Times New Roman"/>
          <w:sz w:val="24"/>
          <w:szCs w:val="24"/>
        </w:rPr>
        <w:t>.</w:t>
      </w:r>
    </w:p>
    <w:p w14:paraId="20917E16" w14:textId="357FC5BB" w:rsidR="00DB144F" w:rsidRPr="00DB144F" w:rsidRDefault="00DB144F" w:rsidP="00DB144F">
      <w:pPr>
        <w:spacing w:before="80" w:after="80" w:line="240" w:lineRule="auto"/>
        <w:outlineLvl w:val="0"/>
        <w:rPr>
          <w:rFonts w:ascii="Times New Roman" w:eastAsia="Times New Roman" w:hAnsi="Times New Roman" w:cs="Times New Roman"/>
          <w:b/>
          <w:bCs/>
          <w:kern w:val="36"/>
          <w:sz w:val="24"/>
          <w:szCs w:val="24"/>
        </w:rPr>
      </w:pPr>
      <w:r w:rsidRPr="00DB144F">
        <w:rPr>
          <w:rFonts w:ascii="Times New Roman" w:eastAsia="Times New Roman" w:hAnsi="Times New Roman" w:cs="Times New Roman"/>
          <w:b/>
          <w:bCs/>
          <w:kern w:val="36"/>
          <w:sz w:val="24"/>
          <w:szCs w:val="24"/>
        </w:rPr>
        <w:t>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804"/>
      </w:tblGrid>
      <w:tr w:rsidR="00DB144F" w:rsidRPr="00DB144F" w14:paraId="07D52FFD" w14:textId="77777777" w:rsidTr="00E7471D">
        <w:tc>
          <w:tcPr>
            <w:tcW w:w="3085" w:type="dxa"/>
            <w:shd w:val="clear" w:color="auto" w:fill="B3B3B3"/>
          </w:tcPr>
          <w:p w14:paraId="089EE671" w14:textId="77777777" w:rsidR="00DB144F" w:rsidRPr="00DB144F" w:rsidRDefault="00DB144F" w:rsidP="00DB144F">
            <w:pPr>
              <w:spacing w:before="80" w:after="80" w:line="240" w:lineRule="auto"/>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Type</w:t>
            </w:r>
          </w:p>
        </w:tc>
        <w:tc>
          <w:tcPr>
            <w:tcW w:w="6804" w:type="dxa"/>
            <w:shd w:val="clear" w:color="auto" w:fill="B3B3B3"/>
          </w:tcPr>
          <w:p w14:paraId="52FB255D" w14:textId="77777777" w:rsidR="00DB144F" w:rsidRPr="00DB144F" w:rsidRDefault="00DB144F" w:rsidP="00DB144F">
            <w:pPr>
              <w:spacing w:before="80" w:after="80" w:line="240" w:lineRule="auto"/>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Detail</w:t>
            </w:r>
          </w:p>
        </w:tc>
      </w:tr>
      <w:tr w:rsidR="00DB144F" w:rsidRPr="00DB144F" w14:paraId="5EE52BF0" w14:textId="77777777" w:rsidTr="00E7471D">
        <w:tc>
          <w:tcPr>
            <w:tcW w:w="3085" w:type="dxa"/>
          </w:tcPr>
          <w:p w14:paraId="46C814ED" w14:textId="30AD5273" w:rsidR="00DB144F" w:rsidRPr="00DB144F" w:rsidRDefault="007070A0" w:rsidP="00DB144F">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Office Holder</w:t>
            </w:r>
            <w:r w:rsidR="00DB144F" w:rsidRPr="00DB144F">
              <w:rPr>
                <w:rFonts w:ascii="Times New Roman" w:eastAsia="Times New Roman" w:hAnsi="Times New Roman" w:cs="Times New Roman"/>
                <w:sz w:val="24"/>
                <w:szCs w:val="24"/>
              </w:rPr>
              <w:t xml:space="preserve"> </w:t>
            </w:r>
          </w:p>
        </w:tc>
        <w:tc>
          <w:tcPr>
            <w:tcW w:w="6804" w:type="dxa"/>
          </w:tcPr>
          <w:p w14:paraId="04D79E6B" w14:textId="043BE678" w:rsidR="00DB144F" w:rsidRPr="00DB144F" w:rsidRDefault="0069783A" w:rsidP="007070A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 Marshall</w:t>
            </w:r>
          </w:p>
        </w:tc>
      </w:tr>
      <w:tr w:rsidR="00DB144F" w:rsidRPr="00DB144F" w14:paraId="6E2B3F00" w14:textId="77777777" w:rsidTr="00E7471D">
        <w:tc>
          <w:tcPr>
            <w:tcW w:w="3085" w:type="dxa"/>
          </w:tcPr>
          <w:p w14:paraId="6A42D797" w14:textId="21A33893" w:rsidR="00DB144F" w:rsidRPr="00DB144F" w:rsidRDefault="00DB144F" w:rsidP="00DB144F">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Address </w:t>
            </w:r>
          </w:p>
        </w:tc>
        <w:tc>
          <w:tcPr>
            <w:tcW w:w="6804" w:type="dxa"/>
          </w:tcPr>
          <w:p w14:paraId="2155A86E" w14:textId="77777777" w:rsidR="00DB144F" w:rsidRPr="00DB144F" w:rsidRDefault="00DB144F" w:rsidP="00DB144F">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lang w:eastAsia="en-AU"/>
              </w:rPr>
              <w:t>PO Box 1308, Woden, 2606</w:t>
            </w:r>
          </w:p>
        </w:tc>
      </w:tr>
      <w:tr w:rsidR="00DB144F" w:rsidRPr="00DB144F" w14:paraId="7EC35522" w14:textId="77777777" w:rsidTr="00E7471D">
        <w:tc>
          <w:tcPr>
            <w:tcW w:w="3085" w:type="dxa"/>
          </w:tcPr>
          <w:p w14:paraId="0C1CE84D" w14:textId="15EC3468" w:rsidR="00DB144F" w:rsidRPr="00DB144F" w:rsidRDefault="00DB144F" w:rsidP="00DB144F">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Email </w:t>
            </w:r>
          </w:p>
        </w:tc>
        <w:tc>
          <w:tcPr>
            <w:tcW w:w="6804" w:type="dxa"/>
          </w:tcPr>
          <w:p w14:paraId="4C088AD8" w14:textId="77777777" w:rsidR="00DB144F" w:rsidRPr="00DB144F" w:rsidRDefault="0046556D" w:rsidP="00DB144F">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Arf-</w:t>
            </w:r>
            <w:r w:rsidR="00DB144F" w:rsidRPr="00DB144F">
              <w:rPr>
                <w:rFonts w:ascii="Times New Roman" w:eastAsia="Times New Roman" w:hAnsi="Times New Roman" w:cs="Times New Roman"/>
                <w:sz w:val="24"/>
                <w:szCs w:val="24"/>
              </w:rPr>
              <w:t xml:space="preserve">committee@fosterdogs.org </w:t>
            </w:r>
          </w:p>
        </w:tc>
      </w:tr>
      <w:tr w:rsidR="00DB144F" w:rsidRPr="00DB144F" w14:paraId="1EF6DBCD" w14:textId="77777777" w:rsidTr="00E7471D">
        <w:tc>
          <w:tcPr>
            <w:tcW w:w="3085" w:type="dxa"/>
          </w:tcPr>
          <w:p w14:paraId="26A6034C" w14:textId="65B42A31" w:rsidR="00DB144F" w:rsidRPr="00DB144F" w:rsidRDefault="00DB144F" w:rsidP="00491063">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Number of </w:t>
            </w:r>
            <w:r w:rsidR="00491063">
              <w:rPr>
                <w:rFonts w:ascii="Times New Roman" w:eastAsia="Times New Roman" w:hAnsi="Times New Roman" w:cs="Times New Roman"/>
                <w:sz w:val="24"/>
                <w:szCs w:val="24"/>
              </w:rPr>
              <w:t>Members</w:t>
            </w:r>
          </w:p>
        </w:tc>
        <w:tc>
          <w:tcPr>
            <w:tcW w:w="6804" w:type="dxa"/>
          </w:tcPr>
          <w:p w14:paraId="35732FA0" w14:textId="65ACEE7C" w:rsidR="00DB144F" w:rsidRPr="00DB144F" w:rsidRDefault="0069783A" w:rsidP="00D80415">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Approx. 300 as at July 2021</w:t>
            </w:r>
          </w:p>
        </w:tc>
      </w:tr>
      <w:tr w:rsidR="00DB144F" w:rsidRPr="00DB144F" w14:paraId="37F04EEF" w14:textId="77777777" w:rsidTr="00E7471D">
        <w:tc>
          <w:tcPr>
            <w:tcW w:w="3085" w:type="dxa"/>
          </w:tcPr>
          <w:p w14:paraId="6B3614AB" w14:textId="77777777" w:rsidR="00DB144F" w:rsidRPr="00DB144F" w:rsidRDefault="00DB144F" w:rsidP="00DB144F">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General Assets (Computers, furniture, etc)</w:t>
            </w:r>
          </w:p>
        </w:tc>
        <w:tc>
          <w:tcPr>
            <w:tcW w:w="6804" w:type="dxa"/>
          </w:tcPr>
          <w:p w14:paraId="14C3D5DD" w14:textId="3029EEC1" w:rsidR="00DB144F" w:rsidRPr="00DB144F" w:rsidRDefault="0046556D" w:rsidP="00E7471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internet dongle</w:t>
            </w:r>
            <w:r w:rsidR="005053A6">
              <w:rPr>
                <w:rFonts w:ascii="Times New Roman" w:eastAsia="Times New Roman" w:hAnsi="Times New Roman" w:cs="Times New Roman"/>
                <w:sz w:val="24"/>
                <w:szCs w:val="24"/>
              </w:rPr>
              <w:t xml:space="preserve">; printer; laptop; </w:t>
            </w:r>
            <w:r w:rsidR="00E7471D">
              <w:rPr>
                <w:rFonts w:ascii="Times New Roman" w:eastAsia="Times New Roman" w:hAnsi="Times New Roman" w:cs="Times New Roman"/>
                <w:sz w:val="24"/>
                <w:szCs w:val="24"/>
              </w:rPr>
              <w:t xml:space="preserve">two </w:t>
            </w:r>
            <w:r w:rsidR="005053A6">
              <w:rPr>
                <w:rFonts w:ascii="Times New Roman" w:eastAsia="Times New Roman" w:hAnsi="Times New Roman" w:cs="Times New Roman"/>
                <w:sz w:val="24"/>
                <w:szCs w:val="24"/>
              </w:rPr>
              <w:t xml:space="preserve">high quality cameras; dog runs; </w:t>
            </w:r>
            <w:r w:rsidR="00E7471D">
              <w:rPr>
                <w:rFonts w:ascii="Times New Roman" w:eastAsia="Times New Roman" w:hAnsi="Times New Roman" w:cs="Times New Roman"/>
                <w:sz w:val="24"/>
                <w:szCs w:val="24"/>
              </w:rPr>
              <w:t xml:space="preserve">dog </w:t>
            </w:r>
            <w:r w:rsidR="005053A6">
              <w:rPr>
                <w:rFonts w:ascii="Times New Roman" w:eastAsia="Times New Roman" w:hAnsi="Times New Roman" w:cs="Times New Roman"/>
                <w:sz w:val="24"/>
                <w:szCs w:val="24"/>
              </w:rPr>
              <w:t>crates</w:t>
            </w:r>
            <w:r w:rsidR="00E7471D">
              <w:rPr>
                <w:rFonts w:ascii="Times New Roman" w:eastAsia="Times New Roman" w:hAnsi="Times New Roman" w:cs="Times New Roman"/>
                <w:sz w:val="24"/>
                <w:szCs w:val="24"/>
              </w:rPr>
              <w:t xml:space="preserve"> S, M &amp; L</w:t>
            </w:r>
            <w:r w:rsidR="005053A6">
              <w:rPr>
                <w:rFonts w:ascii="Times New Roman" w:eastAsia="Times New Roman" w:hAnsi="Times New Roman" w:cs="Times New Roman"/>
                <w:sz w:val="24"/>
                <w:szCs w:val="24"/>
              </w:rPr>
              <w:t xml:space="preserve">; marquee and stalls equipment; </w:t>
            </w:r>
            <w:r w:rsidR="006E4E5C">
              <w:rPr>
                <w:rFonts w:ascii="Times New Roman" w:eastAsia="Times New Roman" w:hAnsi="Times New Roman" w:cs="Times New Roman"/>
                <w:sz w:val="24"/>
                <w:szCs w:val="24"/>
              </w:rPr>
              <w:t xml:space="preserve">general dog </w:t>
            </w:r>
            <w:r w:rsidR="00E7471D">
              <w:rPr>
                <w:rFonts w:ascii="Times New Roman" w:eastAsia="Times New Roman" w:hAnsi="Times New Roman" w:cs="Times New Roman"/>
                <w:sz w:val="24"/>
                <w:szCs w:val="24"/>
              </w:rPr>
              <w:t xml:space="preserve">care, enrichment and training </w:t>
            </w:r>
            <w:r w:rsidR="006E4E5C">
              <w:rPr>
                <w:rFonts w:ascii="Times New Roman" w:eastAsia="Times New Roman" w:hAnsi="Times New Roman" w:cs="Times New Roman"/>
                <w:sz w:val="24"/>
                <w:szCs w:val="24"/>
              </w:rPr>
              <w:t>equipment</w:t>
            </w:r>
          </w:p>
        </w:tc>
      </w:tr>
      <w:tr w:rsidR="00DB144F" w:rsidRPr="00DB144F" w14:paraId="20AF6283" w14:textId="77777777" w:rsidTr="00E7471D">
        <w:tc>
          <w:tcPr>
            <w:tcW w:w="3085" w:type="dxa"/>
          </w:tcPr>
          <w:p w14:paraId="6A8CCFFF" w14:textId="78A0137D" w:rsidR="00DB144F" w:rsidRPr="00DB144F" w:rsidRDefault="002D32D8" w:rsidP="00DB144F">
            <w:pPr>
              <w:spacing w:before="80" w:after="80" w:line="240" w:lineRule="auto"/>
              <w:rPr>
                <w:rFonts w:ascii="Times New Roman" w:eastAsia="Times New Roman" w:hAnsi="Times New Roman" w:cs="Times New Roman"/>
                <w:sz w:val="24"/>
                <w:szCs w:val="24"/>
              </w:rPr>
            </w:pPr>
            <w:r w:rsidRPr="002D32D8">
              <w:rPr>
                <w:rFonts w:ascii="Times New Roman" w:eastAsia="Times New Roman" w:hAnsi="Times New Roman" w:cs="Times New Roman"/>
                <w:sz w:val="24"/>
                <w:szCs w:val="24"/>
              </w:rPr>
              <w:t>Reputation</w:t>
            </w:r>
          </w:p>
        </w:tc>
        <w:tc>
          <w:tcPr>
            <w:tcW w:w="6804" w:type="dxa"/>
          </w:tcPr>
          <w:p w14:paraId="37144BDE" w14:textId="7C17043F" w:rsidR="00DB144F" w:rsidRPr="00DB144F" w:rsidRDefault="002D32D8" w:rsidP="002D32D8">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 leader in Canberra and surrounding areas for rescuing and rehoming dogs</w:t>
            </w:r>
            <w:r w:rsidRPr="00DB144F">
              <w:rPr>
                <w:rFonts w:ascii="Times New Roman" w:eastAsia="Times New Roman" w:hAnsi="Times New Roman" w:cs="Times New Roman"/>
                <w:bCs/>
                <w:sz w:val="24"/>
                <w:szCs w:val="24"/>
              </w:rPr>
              <w:t xml:space="preserve"> </w:t>
            </w:r>
          </w:p>
        </w:tc>
      </w:tr>
      <w:tr w:rsidR="009D230A" w:rsidRPr="00DB144F" w14:paraId="1EBC9DDF" w14:textId="77777777" w:rsidTr="00E7471D">
        <w:tc>
          <w:tcPr>
            <w:tcW w:w="3085" w:type="dxa"/>
          </w:tcPr>
          <w:p w14:paraId="06DE5C5E" w14:textId="3FB52AA8" w:rsidR="009D230A" w:rsidRPr="00DB144F" w:rsidRDefault="002D32D8" w:rsidP="00DB144F">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Stak</w:t>
            </w:r>
            <w:r w:rsidR="009D230A" w:rsidRPr="009D230A">
              <w:rPr>
                <w:rFonts w:ascii="Times New Roman" w:eastAsia="Times New Roman" w:hAnsi="Times New Roman" w:cs="Times New Roman"/>
                <w:sz w:val="24"/>
                <w:szCs w:val="24"/>
              </w:rPr>
              <w:t>eholders</w:t>
            </w:r>
          </w:p>
        </w:tc>
        <w:tc>
          <w:tcPr>
            <w:tcW w:w="6804" w:type="dxa"/>
          </w:tcPr>
          <w:p w14:paraId="1B8A2BBC" w14:textId="054998C9" w:rsidR="009D230A" w:rsidRPr="00DB144F" w:rsidRDefault="002D32D8" w:rsidP="00DB144F">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940DC3" w:rsidRPr="00DB144F">
              <w:rPr>
                <w:rFonts w:ascii="Times New Roman" w:eastAsia="Times New Roman" w:hAnsi="Times New Roman" w:cs="Times New Roman"/>
                <w:sz w:val="24"/>
                <w:szCs w:val="24"/>
              </w:rPr>
              <w:t>ACT Domestic Animal Services</w:t>
            </w:r>
            <w:r>
              <w:rPr>
                <w:rFonts w:ascii="Times New Roman" w:eastAsia="Times New Roman" w:hAnsi="Times New Roman" w:cs="Times New Roman"/>
                <w:sz w:val="24"/>
                <w:szCs w:val="24"/>
              </w:rPr>
              <w:t>); Foster carers; Adopters; Volunteers; General public; ARF members; Vet partners</w:t>
            </w:r>
          </w:p>
        </w:tc>
      </w:tr>
      <w:tr w:rsidR="002D32D8" w:rsidRPr="00DB144F" w14:paraId="164AF655" w14:textId="77777777" w:rsidTr="00E7471D">
        <w:tc>
          <w:tcPr>
            <w:tcW w:w="3085" w:type="dxa"/>
          </w:tcPr>
          <w:p w14:paraId="2F047BA7" w14:textId="17B1ABFB" w:rsidR="002D32D8" w:rsidRDefault="002D32D8" w:rsidP="00DB144F">
            <w:pPr>
              <w:spacing w:before="80" w:after="80" w:line="240" w:lineRule="auto"/>
              <w:rPr>
                <w:rFonts w:ascii="Times New Roman" w:eastAsia="Times New Roman" w:hAnsi="Times New Roman" w:cs="Times New Roman"/>
                <w:sz w:val="24"/>
                <w:szCs w:val="24"/>
              </w:rPr>
            </w:pPr>
            <w:r w:rsidRPr="002D32D8">
              <w:rPr>
                <w:rFonts w:ascii="Times New Roman" w:eastAsia="Times New Roman" w:hAnsi="Times New Roman" w:cs="Times New Roman"/>
                <w:sz w:val="24"/>
                <w:szCs w:val="24"/>
              </w:rPr>
              <w:t>Skills &amp; knowledge</w:t>
            </w:r>
          </w:p>
        </w:tc>
        <w:tc>
          <w:tcPr>
            <w:tcW w:w="6804" w:type="dxa"/>
          </w:tcPr>
          <w:p w14:paraId="5A08950D" w14:textId="4870FB36" w:rsidR="002D32D8" w:rsidRDefault="002D32D8" w:rsidP="00DB144F">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personal</w:t>
            </w:r>
            <w:r w:rsidRPr="00DB144F">
              <w:rPr>
                <w:rFonts w:ascii="Times New Roman" w:eastAsia="Times New Roman" w:hAnsi="Times New Roman" w:cs="Times New Roman"/>
                <w:sz w:val="24"/>
                <w:szCs w:val="24"/>
              </w:rPr>
              <w:t xml:space="preserve"> relationships</w:t>
            </w:r>
            <w:r>
              <w:rPr>
                <w:rFonts w:ascii="Times New Roman" w:eastAsia="Times New Roman" w:hAnsi="Times New Roman" w:cs="Times New Roman"/>
                <w:sz w:val="24"/>
                <w:szCs w:val="24"/>
              </w:rPr>
              <w:t xml:space="preserve"> with key stakeholders; Animal behaviour skills </w:t>
            </w:r>
          </w:p>
        </w:tc>
      </w:tr>
    </w:tbl>
    <w:p w14:paraId="53B9233A" w14:textId="77777777" w:rsidR="00E7471D" w:rsidRDefault="00E7471D" w:rsidP="007070A0">
      <w:pPr>
        <w:spacing w:before="80" w:after="80" w:line="240" w:lineRule="auto"/>
        <w:outlineLvl w:val="0"/>
        <w:rPr>
          <w:rFonts w:ascii="Times New Roman" w:eastAsia="Times New Roman" w:hAnsi="Times New Roman" w:cs="Times New Roman"/>
          <w:b/>
          <w:bCs/>
          <w:kern w:val="36"/>
          <w:sz w:val="24"/>
          <w:szCs w:val="24"/>
        </w:rPr>
      </w:pPr>
      <w:bookmarkStart w:id="2" w:name="_Toc497751048"/>
      <w:bookmarkStart w:id="3" w:name="_Toc497751316"/>
      <w:bookmarkStart w:id="4" w:name="_Toc497755563"/>
    </w:p>
    <w:p w14:paraId="4ED235E0" w14:textId="77777777" w:rsidR="007070A0" w:rsidRPr="00DB144F" w:rsidRDefault="007070A0" w:rsidP="007070A0">
      <w:pPr>
        <w:spacing w:before="80" w:after="80" w:line="240" w:lineRule="auto"/>
        <w:outlineLvl w:val="0"/>
        <w:rPr>
          <w:rFonts w:ascii="Times New Roman" w:eastAsia="Times New Roman" w:hAnsi="Times New Roman" w:cs="Times New Roman"/>
          <w:b/>
          <w:bCs/>
          <w:kern w:val="36"/>
          <w:sz w:val="24"/>
          <w:szCs w:val="24"/>
        </w:rPr>
      </w:pPr>
      <w:r w:rsidRPr="00DB144F">
        <w:rPr>
          <w:rFonts w:ascii="Times New Roman" w:eastAsia="Times New Roman" w:hAnsi="Times New Roman" w:cs="Times New Roman"/>
          <w:b/>
          <w:bCs/>
          <w:kern w:val="36"/>
          <w:sz w:val="24"/>
          <w:szCs w:val="24"/>
        </w:rPr>
        <w:t>Emergency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401"/>
        <w:gridCol w:w="2492"/>
        <w:gridCol w:w="2557"/>
      </w:tblGrid>
      <w:tr w:rsidR="007070A0" w:rsidRPr="00DB144F" w14:paraId="64CAD43B" w14:textId="77777777" w:rsidTr="009C6059">
        <w:tc>
          <w:tcPr>
            <w:tcW w:w="2518" w:type="dxa"/>
            <w:shd w:val="clear" w:color="auto" w:fill="B3B3B3"/>
          </w:tcPr>
          <w:p w14:paraId="7169A924" w14:textId="77777777" w:rsidR="007070A0" w:rsidRPr="00DB144F" w:rsidRDefault="007070A0" w:rsidP="009C6059">
            <w:pPr>
              <w:spacing w:before="80" w:after="80" w:line="240" w:lineRule="auto"/>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Type</w:t>
            </w:r>
          </w:p>
        </w:tc>
        <w:tc>
          <w:tcPr>
            <w:tcW w:w="2401" w:type="dxa"/>
            <w:shd w:val="clear" w:color="auto" w:fill="B3B3B3"/>
          </w:tcPr>
          <w:p w14:paraId="7D8AB0F4" w14:textId="77777777" w:rsidR="007070A0" w:rsidRPr="00DB144F" w:rsidRDefault="007070A0" w:rsidP="009C6059">
            <w:pPr>
              <w:spacing w:before="80" w:after="80" w:line="240" w:lineRule="auto"/>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Title</w:t>
            </w:r>
          </w:p>
        </w:tc>
        <w:tc>
          <w:tcPr>
            <w:tcW w:w="2492" w:type="dxa"/>
            <w:shd w:val="clear" w:color="auto" w:fill="B3B3B3"/>
          </w:tcPr>
          <w:p w14:paraId="4CB3699D" w14:textId="77777777" w:rsidR="007070A0" w:rsidRPr="00DB144F" w:rsidRDefault="007070A0" w:rsidP="009C6059">
            <w:pPr>
              <w:spacing w:before="80" w:after="80" w:line="240" w:lineRule="auto"/>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Name</w:t>
            </w:r>
          </w:p>
        </w:tc>
        <w:tc>
          <w:tcPr>
            <w:tcW w:w="2557" w:type="dxa"/>
            <w:shd w:val="clear" w:color="auto" w:fill="B3B3B3"/>
          </w:tcPr>
          <w:p w14:paraId="19E7984F" w14:textId="77777777" w:rsidR="007070A0" w:rsidRPr="00DB144F" w:rsidRDefault="007070A0" w:rsidP="009C6059">
            <w:pPr>
              <w:spacing w:before="80" w:after="80" w:line="240" w:lineRule="auto"/>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Contact</w:t>
            </w:r>
          </w:p>
        </w:tc>
      </w:tr>
      <w:tr w:rsidR="007070A0" w:rsidRPr="00DB144F" w14:paraId="072C70C7" w14:textId="77777777" w:rsidTr="009C6059">
        <w:tc>
          <w:tcPr>
            <w:tcW w:w="2518" w:type="dxa"/>
          </w:tcPr>
          <w:p w14:paraId="5D4E73DD" w14:textId="77777777" w:rsidR="007070A0" w:rsidRPr="00DB144F" w:rsidRDefault="007070A0" w:rsidP="009C6059">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Other</w:t>
            </w:r>
          </w:p>
        </w:tc>
        <w:tc>
          <w:tcPr>
            <w:tcW w:w="2401" w:type="dxa"/>
          </w:tcPr>
          <w:p w14:paraId="25BFC891" w14:textId="5ABFB22C" w:rsidR="007070A0" w:rsidRPr="00DB144F" w:rsidRDefault="0069783A" w:rsidP="009C6059">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w:t>
            </w:r>
          </w:p>
        </w:tc>
        <w:tc>
          <w:tcPr>
            <w:tcW w:w="2492" w:type="dxa"/>
          </w:tcPr>
          <w:p w14:paraId="497E3000" w14:textId="77777777" w:rsidR="007070A0" w:rsidRPr="00DB144F" w:rsidRDefault="007070A0" w:rsidP="009C6059">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Wendy Parsons</w:t>
            </w:r>
          </w:p>
        </w:tc>
        <w:tc>
          <w:tcPr>
            <w:tcW w:w="2557" w:type="dxa"/>
          </w:tcPr>
          <w:p w14:paraId="5ECFAAB9" w14:textId="77777777" w:rsidR="0062302B" w:rsidRDefault="007070A0" w:rsidP="009C6059">
            <w:pPr>
              <w:spacing w:before="80" w:after="80" w:line="240" w:lineRule="auto"/>
              <w:rPr>
                <w:rFonts w:ascii="Times New Roman" w:eastAsia="Times New Roman" w:hAnsi="Times New Roman" w:cs="Times New Roman"/>
                <w:sz w:val="24"/>
                <w:szCs w:val="24"/>
                <w:lang w:eastAsia="en-AU"/>
              </w:rPr>
            </w:pPr>
            <w:r w:rsidRPr="00DB144F">
              <w:rPr>
                <w:rFonts w:ascii="Times New Roman" w:eastAsia="Times New Roman" w:hAnsi="Times New Roman" w:cs="Times New Roman"/>
                <w:sz w:val="24"/>
                <w:szCs w:val="24"/>
                <w:lang w:eastAsia="en-AU"/>
              </w:rPr>
              <w:t>02</w:t>
            </w:r>
            <w:r>
              <w:rPr>
                <w:rFonts w:ascii="Times New Roman" w:eastAsia="Times New Roman" w:hAnsi="Times New Roman" w:cs="Times New Roman"/>
                <w:sz w:val="24"/>
                <w:szCs w:val="24"/>
                <w:lang w:eastAsia="en-AU"/>
              </w:rPr>
              <w:t xml:space="preserve"> </w:t>
            </w:r>
            <w:r w:rsidRPr="00DB144F">
              <w:rPr>
                <w:rFonts w:ascii="Times New Roman" w:eastAsia="Times New Roman" w:hAnsi="Times New Roman" w:cs="Times New Roman"/>
                <w:sz w:val="24"/>
                <w:szCs w:val="24"/>
                <w:lang w:eastAsia="en-AU"/>
              </w:rPr>
              <w:t>6231 6342</w:t>
            </w:r>
            <w:r w:rsidR="0062302B">
              <w:rPr>
                <w:rFonts w:ascii="Times New Roman" w:eastAsia="Times New Roman" w:hAnsi="Times New Roman" w:cs="Times New Roman"/>
                <w:sz w:val="24"/>
                <w:szCs w:val="24"/>
                <w:lang w:eastAsia="en-AU"/>
              </w:rPr>
              <w:t>/</w:t>
            </w:r>
          </w:p>
          <w:p w14:paraId="09045B3A" w14:textId="5402BC0C" w:rsidR="007070A0" w:rsidRPr="00DB144F" w:rsidRDefault="0062302B" w:rsidP="009C6059">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AU"/>
              </w:rPr>
              <w:t>0478</w:t>
            </w:r>
            <w:r w:rsidR="00A130E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636</w:t>
            </w:r>
            <w:r w:rsidR="00A130EB">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856</w:t>
            </w:r>
          </w:p>
        </w:tc>
      </w:tr>
    </w:tbl>
    <w:p w14:paraId="1C5E9BDC" w14:textId="39A639D7" w:rsidR="002D32D8" w:rsidRDefault="002D32D8" w:rsidP="002D32D8">
      <w:pPr>
        <w:spacing w:before="80" w:after="80" w:line="240" w:lineRule="auto"/>
        <w:rPr>
          <w:sz w:val="28"/>
          <w:szCs w:val="28"/>
        </w:rPr>
        <w:sectPr w:rsidR="002D32D8">
          <w:headerReference w:type="even" r:id="rId14"/>
          <w:headerReference w:type="default" r:id="rId15"/>
          <w:footerReference w:type="default" r:id="rId16"/>
          <w:headerReference w:type="first" r:id="rId17"/>
          <w:pgSz w:w="11906" w:h="16838" w:code="9"/>
          <w:pgMar w:top="1440" w:right="1077" w:bottom="1440" w:left="1077" w:header="720" w:footer="720" w:gutter="0"/>
          <w:cols w:space="708"/>
          <w:docGrid w:linePitch="360"/>
        </w:sectPr>
      </w:pPr>
    </w:p>
    <w:p w14:paraId="51193E1E" w14:textId="3905C094" w:rsidR="00DB144F" w:rsidRPr="002D32D8" w:rsidRDefault="007070A0" w:rsidP="002D32D8">
      <w:pPr>
        <w:pStyle w:val="Heading1"/>
        <w:rPr>
          <w:sz w:val="28"/>
          <w:szCs w:val="28"/>
        </w:rPr>
      </w:pPr>
      <w:bookmarkStart w:id="5" w:name="_Toc410158426"/>
      <w:r>
        <w:rPr>
          <w:sz w:val="28"/>
          <w:szCs w:val="28"/>
        </w:rPr>
        <w:lastRenderedPageBreak/>
        <w:t>I</w:t>
      </w:r>
      <w:r w:rsidR="00DB144F" w:rsidRPr="00FB0D34">
        <w:rPr>
          <w:sz w:val="28"/>
          <w:szCs w:val="28"/>
        </w:rPr>
        <w:t>NTRODUCTION</w:t>
      </w:r>
      <w:bookmarkEnd w:id="2"/>
      <w:bookmarkEnd w:id="3"/>
      <w:bookmarkEnd w:id="4"/>
      <w:bookmarkEnd w:id="5"/>
    </w:p>
    <w:p w14:paraId="707B8248" w14:textId="2911E520" w:rsidR="006566E5" w:rsidRDefault="006566E5" w:rsidP="006566E5">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Risk</w:t>
      </w:r>
      <w:r>
        <w:rPr>
          <w:rStyle w:val="FootnoteReference"/>
          <w:rFonts w:ascii="Times New Roman" w:eastAsia="Times New Roman" w:hAnsi="Times New Roman" w:cs="Times New Roman"/>
          <w:sz w:val="24"/>
          <w:szCs w:val="24"/>
        </w:rPr>
        <w:footnoteReference w:id="1"/>
      </w:r>
      <w:r w:rsidRPr="00DB144F">
        <w:rPr>
          <w:rFonts w:ascii="Times New Roman" w:eastAsia="Times New Roman" w:hAnsi="Times New Roman" w:cs="Times New Roman"/>
          <w:sz w:val="24"/>
          <w:szCs w:val="24"/>
        </w:rPr>
        <w:t xml:space="preserve"> is inherent in the functions and activities of </w:t>
      </w:r>
      <w:r>
        <w:rPr>
          <w:rFonts w:ascii="Times New Roman" w:eastAsia="Times New Roman" w:hAnsi="Times New Roman" w:cs="Times New Roman"/>
          <w:sz w:val="24"/>
          <w:szCs w:val="24"/>
        </w:rPr>
        <w:t xml:space="preserve">ARF </w:t>
      </w:r>
      <w:r w:rsidRPr="00DB144F">
        <w:rPr>
          <w:rFonts w:ascii="Times New Roman" w:eastAsia="Times New Roman" w:hAnsi="Times New Roman" w:cs="Times New Roman"/>
          <w:sz w:val="24"/>
          <w:szCs w:val="24"/>
        </w:rPr>
        <w:t>and its volunteers. As the consequences of an adverse event may include an inability to meet stakeholder requirements, financial loss, organisational embarrassment, operational disruption, legal problems, and so forth, it is important that management policies, procedures and practices are in place to minimise ARF</w:t>
      </w:r>
      <w:r>
        <w:rPr>
          <w:rFonts w:ascii="Times New Roman" w:eastAsia="Times New Roman" w:hAnsi="Times New Roman" w:cs="Times New Roman"/>
          <w:sz w:val="24"/>
          <w:szCs w:val="24"/>
        </w:rPr>
        <w:t>’s</w:t>
      </w:r>
      <w:r w:rsidRPr="00DB144F">
        <w:rPr>
          <w:rFonts w:ascii="Times New Roman" w:eastAsia="Times New Roman" w:hAnsi="Times New Roman" w:cs="Times New Roman"/>
          <w:sz w:val="24"/>
          <w:szCs w:val="24"/>
        </w:rPr>
        <w:t xml:space="preserve"> exposure to risk. </w:t>
      </w:r>
    </w:p>
    <w:p w14:paraId="4CCE99A4" w14:textId="48DD0120" w:rsidR="00DB144F" w:rsidRPr="00DB144F" w:rsidRDefault="00491063" w:rsidP="006566E5">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B144F" w:rsidRPr="00DB144F">
        <w:rPr>
          <w:rFonts w:ascii="Times New Roman" w:eastAsia="Times New Roman" w:hAnsi="Times New Roman" w:cs="Times New Roman"/>
          <w:sz w:val="24"/>
          <w:szCs w:val="24"/>
        </w:rPr>
        <w:t>his document set</w:t>
      </w:r>
      <w:r>
        <w:rPr>
          <w:rFonts w:ascii="Times New Roman" w:eastAsia="Times New Roman" w:hAnsi="Times New Roman" w:cs="Times New Roman"/>
          <w:sz w:val="24"/>
          <w:szCs w:val="24"/>
        </w:rPr>
        <w:t>s</w:t>
      </w:r>
      <w:r w:rsidR="00DB144F" w:rsidRPr="00DB144F">
        <w:rPr>
          <w:rFonts w:ascii="Times New Roman" w:eastAsia="Times New Roman" w:hAnsi="Times New Roman" w:cs="Times New Roman"/>
          <w:sz w:val="24"/>
          <w:szCs w:val="24"/>
        </w:rPr>
        <w:t xml:space="preserve"> out a plan </w:t>
      </w:r>
      <w:r w:rsidR="006566E5">
        <w:rPr>
          <w:rFonts w:ascii="Times New Roman" w:eastAsia="Times New Roman" w:hAnsi="Times New Roman" w:cs="Times New Roman"/>
          <w:sz w:val="24"/>
          <w:szCs w:val="24"/>
        </w:rPr>
        <w:t>to include</w:t>
      </w:r>
      <w:r w:rsidR="00DB144F" w:rsidRPr="00DB144F">
        <w:rPr>
          <w:rFonts w:ascii="Times New Roman" w:eastAsia="Times New Roman" w:hAnsi="Times New Roman" w:cs="Times New Roman"/>
          <w:sz w:val="24"/>
          <w:szCs w:val="24"/>
        </w:rPr>
        <w:t xml:space="preserve"> Risk Management in the business and operations of ARF, and to provide guidelines for its implementation.</w:t>
      </w:r>
      <w:r w:rsidR="00FB0D34">
        <w:rPr>
          <w:rFonts w:ascii="Times New Roman" w:eastAsia="Times New Roman" w:hAnsi="Times New Roman" w:cs="Times New Roman"/>
          <w:sz w:val="24"/>
          <w:szCs w:val="24"/>
        </w:rPr>
        <w:t xml:space="preserve"> </w:t>
      </w:r>
      <w:r w:rsidR="006566E5" w:rsidRPr="006566E5">
        <w:rPr>
          <w:rFonts w:ascii="Times New Roman" w:eastAsia="Times New Roman" w:hAnsi="Times New Roman" w:cs="Times New Roman"/>
          <w:sz w:val="24"/>
          <w:szCs w:val="24"/>
        </w:rPr>
        <w:t>Risk Management</w:t>
      </w:r>
      <w:r w:rsidR="006566E5" w:rsidRPr="00DB144F">
        <w:rPr>
          <w:rFonts w:ascii="Times New Roman" w:eastAsia="Times New Roman" w:hAnsi="Times New Roman" w:cs="Times New Roman"/>
          <w:b/>
          <w:sz w:val="24"/>
          <w:szCs w:val="24"/>
        </w:rPr>
        <w:t xml:space="preserve"> </w:t>
      </w:r>
      <w:r w:rsidR="006566E5" w:rsidRPr="00DB144F">
        <w:rPr>
          <w:rFonts w:ascii="Times New Roman" w:eastAsia="Times New Roman" w:hAnsi="Times New Roman" w:cs="Times New Roman"/>
          <w:sz w:val="24"/>
          <w:szCs w:val="24"/>
        </w:rPr>
        <w:t xml:space="preserve">involves adopting and applying a systematic process to identify, analyse, assess, control and monitor risk so that it is reduced and maintained within an acceptable level. </w:t>
      </w:r>
      <w:r w:rsidR="00DB144F" w:rsidRPr="00DB144F">
        <w:rPr>
          <w:rFonts w:ascii="Times New Roman" w:eastAsia="Times New Roman" w:hAnsi="Times New Roman" w:cs="Times New Roman"/>
          <w:sz w:val="24"/>
          <w:szCs w:val="24"/>
        </w:rPr>
        <w:t>The goals behind introducing Risk Management into ARF are threefold:</w:t>
      </w:r>
    </w:p>
    <w:p w14:paraId="2CE90D82" w14:textId="333AC13A" w:rsidR="00DB144F" w:rsidRPr="00DB144F" w:rsidRDefault="00DB144F" w:rsidP="00D12ED4">
      <w:pPr>
        <w:numPr>
          <w:ilvl w:val="0"/>
          <w:numId w:val="2"/>
        </w:numPr>
        <w:tabs>
          <w:tab w:val="clear" w:pos="360"/>
          <w:tab w:val="num" w:pos="720"/>
        </w:tabs>
        <w:spacing w:before="80" w:after="80" w:line="240" w:lineRule="auto"/>
        <w:ind w:left="714" w:hanging="35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To provide an assurance that ARF has identified its highest-risk exposures and has taken</w:t>
      </w:r>
      <w:r w:rsidR="00FB0D34">
        <w:rPr>
          <w:rFonts w:ascii="Times New Roman" w:eastAsia="Times New Roman" w:hAnsi="Times New Roman" w:cs="Times New Roman"/>
          <w:sz w:val="24"/>
          <w:szCs w:val="24"/>
        </w:rPr>
        <w:t xml:space="preserve"> steps to properly manage these;</w:t>
      </w:r>
    </w:p>
    <w:p w14:paraId="03B80168" w14:textId="3A9EE80E" w:rsidR="00DB144F" w:rsidRPr="00DB144F" w:rsidRDefault="00DB144F" w:rsidP="00D12ED4">
      <w:pPr>
        <w:numPr>
          <w:ilvl w:val="0"/>
          <w:numId w:val="2"/>
        </w:numPr>
        <w:tabs>
          <w:tab w:val="clear" w:pos="360"/>
          <w:tab w:val="num" w:pos="720"/>
        </w:tabs>
        <w:spacing w:before="80" w:after="80" w:line="240" w:lineRule="auto"/>
        <w:ind w:left="714" w:hanging="35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To ensure that ARF business planning processes include a focus on areas </w:t>
      </w:r>
      <w:r w:rsidR="00FB0D34">
        <w:rPr>
          <w:rFonts w:ascii="Times New Roman" w:eastAsia="Times New Roman" w:hAnsi="Times New Roman" w:cs="Times New Roman"/>
          <w:sz w:val="24"/>
          <w:szCs w:val="24"/>
        </w:rPr>
        <w:t>where risk management is needed; and</w:t>
      </w:r>
    </w:p>
    <w:p w14:paraId="16E821A6" w14:textId="5ECBB158" w:rsidR="00FB0D34" w:rsidRDefault="00DB144F" w:rsidP="00D12ED4">
      <w:pPr>
        <w:numPr>
          <w:ilvl w:val="0"/>
          <w:numId w:val="2"/>
        </w:numPr>
        <w:tabs>
          <w:tab w:val="clear" w:pos="360"/>
          <w:tab w:val="num" w:pos="720"/>
        </w:tabs>
        <w:spacing w:before="80" w:after="80" w:line="240" w:lineRule="auto"/>
        <w:ind w:left="714" w:hanging="35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To establish a process across ARF that will integrate the various </w:t>
      </w:r>
      <w:r w:rsidR="00FB0D34">
        <w:rPr>
          <w:rFonts w:ascii="Times New Roman" w:eastAsia="Times New Roman" w:hAnsi="Times New Roman" w:cs="Times New Roman"/>
          <w:sz w:val="24"/>
          <w:szCs w:val="24"/>
        </w:rPr>
        <w:t>risk control measures that the o</w:t>
      </w:r>
      <w:r w:rsidRPr="00DB144F">
        <w:rPr>
          <w:rFonts w:ascii="Times New Roman" w:eastAsia="Times New Roman" w:hAnsi="Times New Roman" w:cs="Times New Roman"/>
          <w:sz w:val="24"/>
          <w:szCs w:val="24"/>
        </w:rPr>
        <w:t>rganisation already has.</w:t>
      </w:r>
    </w:p>
    <w:p w14:paraId="472E6249" w14:textId="232B63CB" w:rsidR="0076343A" w:rsidRPr="00DB144F" w:rsidRDefault="006566E5" w:rsidP="006566E5">
      <w:pPr>
        <w:tabs>
          <w:tab w:val="left" w:pos="720"/>
        </w:tabs>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Plan</w:t>
      </w:r>
      <w:r w:rsidR="00C42980" w:rsidRPr="00C42980">
        <w:rPr>
          <w:rFonts w:ascii="Times New Roman" w:eastAsia="Times New Roman" w:hAnsi="Times New Roman" w:cs="Times New Roman"/>
          <w:sz w:val="24"/>
          <w:szCs w:val="24"/>
        </w:rPr>
        <w:t xml:space="preserve"> sets out the manner in which ARF’s Risk </w:t>
      </w:r>
      <w:r>
        <w:rPr>
          <w:rFonts w:ascii="Times New Roman" w:eastAsia="Times New Roman" w:hAnsi="Times New Roman" w:cs="Times New Roman"/>
          <w:sz w:val="24"/>
          <w:szCs w:val="24"/>
        </w:rPr>
        <w:t xml:space="preserve">Management Policy is achieved. </w:t>
      </w:r>
      <w:r w:rsidR="00C42980" w:rsidRPr="00C42980">
        <w:rPr>
          <w:rFonts w:ascii="Times New Roman" w:eastAsia="Times New Roman" w:hAnsi="Times New Roman" w:cs="Times New Roman"/>
          <w:sz w:val="24"/>
          <w:szCs w:val="24"/>
        </w:rPr>
        <w:t xml:space="preserve">ARF’s risk management approach and process </w:t>
      </w:r>
      <w:proofErr w:type="gramStart"/>
      <w:r w:rsidR="00C42980" w:rsidRPr="00C42980">
        <w:rPr>
          <w:rFonts w:ascii="Times New Roman" w:eastAsia="Times New Roman" w:hAnsi="Times New Roman" w:cs="Times New Roman"/>
          <w:sz w:val="24"/>
          <w:szCs w:val="24"/>
        </w:rPr>
        <w:t>follows</w:t>
      </w:r>
      <w:proofErr w:type="gramEnd"/>
      <w:r w:rsidR="00C42980" w:rsidRPr="00C42980">
        <w:rPr>
          <w:rFonts w:ascii="Times New Roman" w:eastAsia="Times New Roman" w:hAnsi="Times New Roman" w:cs="Times New Roman"/>
          <w:sz w:val="24"/>
          <w:szCs w:val="24"/>
        </w:rPr>
        <w:t xml:space="preserve"> that outlined by the Australian Standard for Risk Management, AS/NZS 4360:2004. </w:t>
      </w:r>
      <w:r w:rsidR="0076343A">
        <w:rPr>
          <w:rFonts w:ascii="Times New Roman" w:eastAsia="Times New Roman" w:hAnsi="Times New Roman" w:cs="Times New Roman"/>
          <w:sz w:val="24"/>
          <w:szCs w:val="24"/>
        </w:rPr>
        <w:t>ARF</w:t>
      </w:r>
      <w:r w:rsidR="0076343A" w:rsidRPr="00DB144F">
        <w:rPr>
          <w:rFonts w:ascii="Times New Roman" w:eastAsia="Times New Roman" w:hAnsi="Times New Roman" w:cs="Times New Roman"/>
          <w:sz w:val="24"/>
          <w:szCs w:val="24"/>
        </w:rPr>
        <w:t xml:space="preserve"> achieves </w:t>
      </w:r>
      <w:r w:rsidR="0076343A">
        <w:rPr>
          <w:rFonts w:ascii="Times New Roman" w:eastAsia="Times New Roman" w:hAnsi="Times New Roman" w:cs="Times New Roman"/>
          <w:sz w:val="24"/>
          <w:szCs w:val="24"/>
        </w:rPr>
        <w:t>these</w:t>
      </w:r>
      <w:r w:rsidR="0076343A" w:rsidRPr="00DB144F">
        <w:rPr>
          <w:rFonts w:ascii="Times New Roman" w:eastAsia="Times New Roman" w:hAnsi="Times New Roman" w:cs="Times New Roman"/>
          <w:sz w:val="24"/>
          <w:szCs w:val="24"/>
        </w:rPr>
        <w:t xml:space="preserve"> requirements by developing suitable analysis and documentation of risks in implementation of activities, namely to:</w:t>
      </w:r>
    </w:p>
    <w:p w14:paraId="597D56DF" w14:textId="77777777" w:rsidR="0076343A" w:rsidRPr="00DB144F" w:rsidRDefault="0076343A" w:rsidP="00D12ED4">
      <w:pPr>
        <w:numPr>
          <w:ilvl w:val="0"/>
          <w:numId w:val="2"/>
        </w:numPr>
        <w:tabs>
          <w:tab w:val="clear" w:pos="360"/>
          <w:tab w:val="num" w:pos="720"/>
        </w:tabs>
        <w:spacing w:before="80" w:after="80" w:line="240" w:lineRule="auto"/>
        <w:ind w:left="714" w:hanging="35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Identify risks in the immediate area and of wider </w:t>
      </w:r>
      <w:r>
        <w:rPr>
          <w:rFonts w:ascii="Times New Roman" w:eastAsia="Times New Roman" w:hAnsi="Times New Roman" w:cs="Times New Roman"/>
          <w:sz w:val="24"/>
          <w:szCs w:val="24"/>
        </w:rPr>
        <w:t>o</w:t>
      </w:r>
      <w:r w:rsidRPr="00DB144F">
        <w:rPr>
          <w:rFonts w:ascii="Times New Roman" w:eastAsia="Times New Roman" w:hAnsi="Times New Roman" w:cs="Times New Roman"/>
          <w:sz w:val="24"/>
          <w:szCs w:val="24"/>
        </w:rPr>
        <w:t>rganisation impact;</w:t>
      </w:r>
    </w:p>
    <w:p w14:paraId="387A8660" w14:textId="77777777" w:rsidR="0076343A" w:rsidRPr="00DB144F" w:rsidRDefault="0076343A" w:rsidP="00D12ED4">
      <w:pPr>
        <w:numPr>
          <w:ilvl w:val="0"/>
          <w:numId w:val="2"/>
        </w:numPr>
        <w:tabs>
          <w:tab w:val="clear" w:pos="360"/>
          <w:tab w:val="num" w:pos="720"/>
        </w:tabs>
        <w:spacing w:before="80" w:after="80" w:line="240" w:lineRule="auto"/>
        <w:ind w:left="720"/>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Assess the probability of the risk eventuating;</w:t>
      </w:r>
    </w:p>
    <w:p w14:paraId="4F81D0CA" w14:textId="77777777" w:rsidR="0076343A" w:rsidRPr="00DB144F" w:rsidRDefault="0076343A" w:rsidP="00D12ED4">
      <w:pPr>
        <w:numPr>
          <w:ilvl w:val="0"/>
          <w:numId w:val="2"/>
        </w:numPr>
        <w:tabs>
          <w:tab w:val="clear" w:pos="360"/>
          <w:tab w:val="num" w:pos="720"/>
        </w:tabs>
        <w:spacing w:before="80" w:after="80" w:line="240" w:lineRule="auto"/>
        <w:ind w:left="720"/>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Assess the likely impact on the organisation if the risk occurs;</w:t>
      </w:r>
    </w:p>
    <w:p w14:paraId="4233ACE6" w14:textId="77777777" w:rsidR="0076343A" w:rsidRPr="00DB144F" w:rsidRDefault="0076343A" w:rsidP="00D12ED4">
      <w:pPr>
        <w:numPr>
          <w:ilvl w:val="0"/>
          <w:numId w:val="2"/>
        </w:numPr>
        <w:tabs>
          <w:tab w:val="clear" w:pos="360"/>
          <w:tab w:val="num" w:pos="720"/>
        </w:tabs>
        <w:spacing w:before="80" w:after="80" w:line="240" w:lineRule="auto"/>
        <w:ind w:left="720"/>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Determine an overall risk rating on the basis of probability and impact; </w:t>
      </w:r>
    </w:p>
    <w:p w14:paraId="537CD363" w14:textId="77777777" w:rsidR="0076343A" w:rsidRPr="00DB144F" w:rsidRDefault="0076343A" w:rsidP="00D12ED4">
      <w:pPr>
        <w:numPr>
          <w:ilvl w:val="0"/>
          <w:numId w:val="2"/>
        </w:numPr>
        <w:tabs>
          <w:tab w:val="clear" w:pos="360"/>
          <w:tab w:val="num" w:pos="720"/>
        </w:tabs>
        <w:spacing w:before="80" w:after="80" w:line="240" w:lineRule="auto"/>
        <w:ind w:left="720"/>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Record any existing controls or strategies which aim to reduce the risk;</w:t>
      </w:r>
    </w:p>
    <w:p w14:paraId="76C66304" w14:textId="77777777" w:rsidR="0076343A" w:rsidRPr="00DB144F" w:rsidRDefault="0076343A" w:rsidP="00D12ED4">
      <w:pPr>
        <w:numPr>
          <w:ilvl w:val="0"/>
          <w:numId w:val="2"/>
        </w:numPr>
        <w:tabs>
          <w:tab w:val="clear" w:pos="360"/>
          <w:tab w:val="num" w:pos="720"/>
        </w:tabs>
        <w:spacing w:before="80" w:after="80" w:line="240" w:lineRule="auto"/>
        <w:ind w:left="720"/>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Determine if the risk exposure is acceptable or not; and</w:t>
      </w:r>
    </w:p>
    <w:p w14:paraId="33D1796E" w14:textId="77777777" w:rsidR="0076343A" w:rsidRPr="00DB144F" w:rsidRDefault="0076343A" w:rsidP="00D12ED4">
      <w:pPr>
        <w:numPr>
          <w:ilvl w:val="0"/>
          <w:numId w:val="2"/>
        </w:numPr>
        <w:tabs>
          <w:tab w:val="clear" w:pos="360"/>
          <w:tab w:val="num" w:pos="720"/>
        </w:tabs>
        <w:spacing w:before="80" w:after="80" w:line="240" w:lineRule="auto"/>
        <w:ind w:left="720"/>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Determine further action plans and contingency plans to manage the risk where appropriate. </w:t>
      </w:r>
    </w:p>
    <w:p w14:paraId="30586BF3" w14:textId="5F2F7E0C" w:rsidR="00C42980" w:rsidRDefault="0076343A" w:rsidP="00802CDD">
      <w:pPr>
        <w:tabs>
          <w:tab w:val="left" w:pos="720"/>
        </w:tabs>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Documentation of risks </w:t>
      </w:r>
      <w:r>
        <w:rPr>
          <w:rFonts w:ascii="Times New Roman" w:eastAsia="Times New Roman" w:hAnsi="Times New Roman" w:cs="Times New Roman"/>
          <w:sz w:val="24"/>
          <w:szCs w:val="24"/>
        </w:rPr>
        <w:t>form the</w:t>
      </w:r>
      <w:r w:rsidRPr="00DB144F">
        <w:rPr>
          <w:rFonts w:ascii="Times New Roman" w:eastAsia="Times New Roman" w:hAnsi="Times New Roman" w:cs="Times New Roman"/>
          <w:sz w:val="24"/>
          <w:szCs w:val="24"/>
        </w:rPr>
        <w:t xml:space="preserve"> Risk Register </w:t>
      </w:r>
      <w:r>
        <w:rPr>
          <w:rFonts w:ascii="Times New Roman" w:eastAsia="Times New Roman" w:hAnsi="Times New Roman" w:cs="Times New Roman"/>
          <w:sz w:val="24"/>
          <w:szCs w:val="24"/>
        </w:rPr>
        <w:t xml:space="preserve">(below), </w:t>
      </w:r>
      <w:r w:rsidRPr="00DB144F">
        <w:rPr>
          <w:rFonts w:ascii="Times New Roman" w:eastAsia="Times New Roman" w:hAnsi="Times New Roman" w:cs="Times New Roman"/>
          <w:sz w:val="24"/>
          <w:szCs w:val="24"/>
        </w:rPr>
        <w:t>which is open to review and updating. Risk information will be filtered to focus on only those risk exposures that are significant and relevant to providing assurance.</w:t>
      </w:r>
      <w:bookmarkStart w:id="6" w:name="_Toc497751056"/>
      <w:bookmarkStart w:id="7" w:name="_Toc497751324"/>
      <w:bookmarkStart w:id="8" w:name="_Toc497755571"/>
      <w:r w:rsidR="00802CDD">
        <w:rPr>
          <w:rFonts w:ascii="Times New Roman" w:eastAsia="Times New Roman" w:hAnsi="Times New Roman" w:cs="Times New Roman"/>
          <w:sz w:val="24"/>
          <w:szCs w:val="24"/>
        </w:rPr>
        <w:t xml:space="preserve"> </w:t>
      </w:r>
      <w:r w:rsidRPr="00DB144F">
        <w:rPr>
          <w:rFonts w:ascii="Times New Roman" w:eastAsia="Times New Roman" w:hAnsi="Times New Roman" w:cs="Times New Roman"/>
          <w:sz w:val="24"/>
          <w:szCs w:val="24"/>
        </w:rPr>
        <w:t xml:space="preserve">The end result of risk management is to provide </w:t>
      </w:r>
      <w:r>
        <w:rPr>
          <w:rFonts w:ascii="Times New Roman" w:eastAsia="Times New Roman" w:hAnsi="Times New Roman" w:cs="Times New Roman"/>
          <w:sz w:val="24"/>
          <w:szCs w:val="24"/>
        </w:rPr>
        <w:t>ARF with</w:t>
      </w:r>
      <w:r w:rsidRPr="00DB144F">
        <w:rPr>
          <w:rFonts w:ascii="Times New Roman" w:eastAsia="Times New Roman" w:hAnsi="Times New Roman" w:cs="Times New Roman"/>
          <w:sz w:val="24"/>
          <w:szCs w:val="24"/>
        </w:rPr>
        <w:t xml:space="preserve"> a regular profile report of the status of risks and risk controls across the organization, and an assessment/assura</w:t>
      </w:r>
      <w:r>
        <w:rPr>
          <w:rFonts w:ascii="Times New Roman" w:eastAsia="Times New Roman" w:hAnsi="Times New Roman" w:cs="Times New Roman"/>
          <w:sz w:val="24"/>
          <w:szCs w:val="24"/>
        </w:rPr>
        <w:t xml:space="preserve">nce report of its major risks. </w:t>
      </w:r>
    </w:p>
    <w:bookmarkEnd w:id="6"/>
    <w:bookmarkEnd w:id="7"/>
    <w:bookmarkEnd w:id="8"/>
    <w:p w14:paraId="1A3D3ECD" w14:textId="77777777" w:rsidR="00DB144F" w:rsidRPr="005053A6" w:rsidRDefault="00DB144F" w:rsidP="00DB144F">
      <w:pPr>
        <w:spacing w:before="80" w:after="80" w:line="240" w:lineRule="auto"/>
        <w:rPr>
          <w:rFonts w:ascii="Times New Roman" w:eastAsia="Times New Roman" w:hAnsi="Times New Roman" w:cs="Times New Roman"/>
          <w:b/>
          <w:sz w:val="24"/>
          <w:szCs w:val="24"/>
        </w:rPr>
      </w:pPr>
      <w:r w:rsidRPr="005053A6">
        <w:rPr>
          <w:rFonts w:ascii="Times New Roman" w:eastAsia="Times New Roman" w:hAnsi="Times New Roman" w:cs="Times New Roman"/>
          <w:b/>
          <w:bCs/>
          <w:sz w:val="24"/>
          <w:szCs w:val="24"/>
        </w:rPr>
        <w:t xml:space="preserve">All members of </w:t>
      </w:r>
      <w:r w:rsidR="00F431F4" w:rsidRPr="005053A6">
        <w:rPr>
          <w:rFonts w:ascii="Times New Roman" w:eastAsia="Times New Roman" w:hAnsi="Times New Roman" w:cs="Times New Roman"/>
          <w:b/>
          <w:sz w:val="24"/>
          <w:szCs w:val="24"/>
        </w:rPr>
        <w:t>ARF</w:t>
      </w:r>
      <w:r w:rsidRPr="005053A6">
        <w:rPr>
          <w:rFonts w:ascii="Times New Roman" w:eastAsia="Times New Roman" w:hAnsi="Times New Roman" w:cs="Times New Roman"/>
          <w:b/>
          <w:sz w:val="24"/>
          <w:szCs w:val="24"/>
        </w:rPr>
        <w:t xml:space="preserve"> are responsible for managing risk within their span of control, for promoting the application of risk management and assisting with the identification of global or </w:t>
      </w:r>
      <w:r w:rsidR="00891148" w:rsidRPr="005053A6">
        <w:rPr>
          <w:rFonts w:ascii="Times New Roman" w:eastAsia="Times New Roman" w:hAnsi="Times New Roman" w:cs="Times New Roman"/>
          <w:b/>
          <w:sz w:val="24"/>
          <w:szCs w:val="24"/>
        </w:rPr>
        <w:t>broad-based</w:t>
      </w:r>
      <w:r w:rsidRPr="005053A6">
        <w:rPr>
          <w:rFonts w:ascii="Times New Roman" w:eastAsia="Times New Roman" w:hAnsi="Times New Roman" w:cs="Times New Roman"/>
          <w:b/>
          <w:sz w:val="24"/>
          <w:szCs w:val="24"/>
        </w:rPr>
        <w:t xml:space="preserve"> risks that could impact on </w:t>
      </w:r>
      <w:r w:rsidR="00F431F4" w:rsidRPr="005053A6">
        <w:rPr>
          <w:rFonts w:ascii="Times New Roman" w:eastAsia="Times New Roman" w:hAnsi="Times New Roman" w:cs="Times New Roman"/>
          <w:b/>
          <w:sz w:val="24"/>
          <w:szCs w:val="24"/>
        </w:rPr>
        <w:t>ARF</w:t>
      </w:r>
      <w:r w:rsidRPr="005053A6">
        <w:rPr>
          <w:rFonts w:ascii="Times New Roman" w:eastAsia="Times New Roman" w:hAnsi="Times New Roman" w:cs="Times New Roman"/>
          <w:b/>
          <w:sz w:val="24"/>
          <w:szCs w:val="24"/>
        </w:rPr>
        <w:t xml:space="preserve"> as a whole. </w:t>
      </w:r>
    </w:p>
    <w:p w14:paraId="638E7076" w14:textId="7FD23E01" w:rsidR="005053A6" w:rsidRDefault="005053A6" w:rsidP="00C23EBD">
      <w:pPr>
        <w:tabs>
          <w:tab w:val="left" w:pos="720"/>
        </w:tabs>
        <w:spacing w:before="80" w:after="80" w:line="240" w:lineRule="auto"/>
        <w:rPr>
          <w:rFonts w:ascii="Times New Roman" w:eastAsia="Times New Roman" w:hAnsi="Times New Roman" w:cs="Times New Roman"/>
          <w:sz w:val="24"/>
          <w:szCs w:val="24"/>
        </w:rPr>
      </w:pPr>
      <w:bookmarkStart w:id="9" w:name="_Toc497751060"/>
      <w:bookmarkStart w:id="10" w:name="_Toc497751328"/>
      <w:bookmarkStart w:id="11" w:name="_Toc497755575"/>
      <w:r>
        <w:rPr>
          <w:rFonts w:ascii="Times New Roman" w:eastAsia="Times New Roman" w:hAnsi="Times New Roman" w:cs="Times New Roman"/>
          <w:sz w:val="24"/>
          <w:szCs w:val="24"/>
        </w:rPr>
        <w:t>The</w:t>
      </w:r>
      <w:r w:rsidR="008329F6">
        <w:rPr>
          <w:rFonts w:ascii="Times New Roman" w:eastAsia="Times New Roman" w:hAnsi="Times New Roman" w:cs="Times New Roman"/>
          <w:sz w:val="24"/>
          <w:szCs w:val="24"/>
        </w:rPr>
        <w:t xml:space="preserve"> Risk Plan </w:t>
      </w:r>
      <w:r w:rsidR="009D230A">
        <w:rPr>
          <w:rFonts w:ascii="Times New Roman" w:eastAsia="Times New Roman" w:hAnsi="Times New Roman" w:cs="Times New Roman"/>
          <w:sz w:val="24"/>
          <w:szCs w:val="24"/>
        </w:rPr>
        <w:t>is</w:t>
      </w:r>
      <w:r w:rsidR="008329F6">
        <w:rPr>
          <w:rFonts w:ascii="Times New Roman" w:eastAsia="Times New Roman" w:hAnsi="Times New Roman" w:cs="Times New Roman"/>
          <w:sz w:val="24"/>
          <w:szCs w:val="24"/>
        </w:rPr>
        <w:t xml:space="preserve"> reviewed </w:t>
      </w:r>
      <w:r w:rsidR="008329F6" w:rsidRPr="005053A6">
        <w:rPr>
          <w:rFonts w:ascii="Times New Roman" w:eastAsia="Times New Roman" w:hAnsi="Times New Roman" w:cs="Times New Roman"/>
          <w:sz w:val="24"/>
          <w:szCs w:val="24"/>
        </w:rPr>
        <w:t>annually</w:t>
      </w:r>
      <w:r>
        <w:rPr>
          <w:rFonts w:ascii="Times New Roman" w:eastAsia="Times New Roman" w:hAnsi="Times New Roman" w:cs="Times New Roman"/>
          <w:sz w:val="24"/>
          <w:szCs w:val="24"/>
        </w:rPr>
        <w:t xml:space="preserve"> by the Governance Subcommittee</w:t>
      </w:r>
      <w:r w:rsidR="008329F6">
        <w:rPr>
          <w:rFonts w:ascii="Times New Roman" w:eastAsia="Times New Roman" w:hAnsi="Times New Roman" w:cs="Times New Roman"/>
          <w:sz w:val="24"/>
          <w:szCs w:val="24"/>
        </w:rPr>
        <w:t>, reviewed and endorsed by the Committee and</w:t>
      </w:r>
      <w:r>
        <w:rPr>
          <w:rFonts w:ascii="Times New Roman" w:eastAsia="Times New Roman" w:hAnsi="Times New Roman" w:cs="Times New Roman"/>
          <w:sz w:val="24"/>
          <w:szCs w:val="24"/>
        </w:rPr>
        <w:t xml:space="preserve"> made available to all members.</w:t>
      </w:r>
      <w:r w:rsidR="008329F6">
        <w:rPr>
          <w:rFonts w:ascii="Times New Roman" w:eastAsia="Times New Roman" w:hAnsi="Times New Roman" w:cs="Times New Roman"/>
          <w:sz w:val="24"/>
          <w:szCs w:val="24"/>
        </w:rPr>
        <w:t xml:space="preserve"> Risk will be addressed as needed in core documents and </w:t>
      </w:r>
      <w:r>
        <w:rPr>
          <w:rFonts w:ascii="Times New Roman" w:eastAsia="Times New Roman" w:hAnsi="Times New Roman" w:cs="Times New Roman"/>
          <w:sz w:val="24"/>
          <w:szCs w:val="24"/>
        </w:rPr>
        <w:t xml:space="preserve">in training or other </w:t>
      </w:r>
      <w:r w:rsidR="008329F6">
        <w:rPr>
          <w:rFonts w:ascii="Times New Roman" w:eastAsia="Times New Roman" w:hAnsi="Times New Roman" w:cs="Times New Roman"/>
          <w:sz w:val="24"/>
          <w:szCs w:val="24"/>
        </w:rPr>
        <w:t>information sharing. O</w:t>
      </w:r>
      <w:r w:rsidR="00C23EBD">
        <w:rPr>
          <w:rFonts w:ascii="Times New Roman" w:eastAsia="Times New Roman" w:hAnsi="Times New Roman" w:cs="Times New Roman"/>
          <w:sz w:val="24"/>
          <w:szCs w:val="24"/>
        </w:rPr>
        <w:t>ther</w:t>
      </w:r>
      <w:r w:rsidR="00C23EBD" w:rsidRPr="00DB144F">
        <w:rPr>
          <w:rFonts w:ascii="Times New Roman" w:eastAsia="Times New Roman" w:hAnsi="Times New Roman" w:cs="Times New Roman"/>
          <w:sz w:val="24"/>
          <w:szCs w:val="24"/>
        </w:rPr>
        <w:t xml:space="preserve"> reviews and updates </w:t>
      </w:r>
      <w:r w:rsidR="008329F6">
        <w:rPr>
          <w:rFonts w:ascii="Times New Roman" w:eastAsia="Times New Roman" w:hAnsi="Times New Roman" w:cs="Times New Roman"/>
          <w:sz w:val="24"/>
          <w:szCs w:val="24"/>
        </w:rPr>
        <w:t xml:space="preserve">will </w:t>
      </w:r>
      <w:r w:rsidR="00C23EBD">
        <w:rPr>
          <w:rFonts w:ascii="Times New Roman" w:eastAsia="Times New Roman" w:hAnsi="Times New Roman" w:cs="Times New Roman"/>
          <w:sz w:val="24"/>
          <w:szCs w:val="24"/>
        </w:rPr>
        <w:t xml:space="preserve">occur as necessary. </w:t>
      </w:r>
    </w:p>
    <w:p w14:paraId="08995027" w14:textId="77777777" w:rsidR="005053A6" w:rsidRDefault="005053A6" w:rsidP="00C23EBD">
      <w:pPr>
        <w:tabs>
          <w:tab w:val="left" w:pos="720"/>
        </w:tabs>
        <w:spacing w:before="80" w:after="80" w:line="240" w:lineRule="auto"/>
        <w:rPr>
          <w:rFonts w:ascii="Times New Roman" w:eastAsia="Times New Roman" w:hAnsi="Times New Roman" w:cs="Times New Roman"/>
          <w:sz w:val="24"/>
          <w:szCs w:val="24"/>
        </w:rPr>
        <w:sectPr w:rsidR="005053A6">
          <w:pgSz w:w="11906" w:h="16838" w:code="9"/>
          <w:pgMar w:top="1440" w:right="1077" w:bottom="1440" w:left="1077" w:header="720" w:footer="720" w:gutter="0"/>
          <w:cols w:space="708"/>
          <w:docGrid w:linePitch="360"/>
        </w:sectPr>
      </w:pPr>
    </w:p>
    <w:p w14:paraId="1A762EBF" w14:textId="646EC570" w:rsidR="00C23EBD" w:rsidRPr="00C23EBD" w:rsidRDefault="008329F6" w:rsidP="00C23EBD">
      <w:pPr>
        <w:tabs>
          <w:tab w:val="left" w:pos="720"/>
        </w:tabs>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annual review of the Risk Plan </w:t>
      </w:r>
      <w:r w:rsidR="00C23EBD" w:rsidRPr="00C23EBD">
        <w:rPr>
          <w:rFonts w:ascii="Times New Roman" w:eastAsia="Times New Roman" w:hAnsi="Times New Roman" w:cs="Times New Roman"/>
          <w:sz w:val="24"/>
          <w:szCs w:val="24"/>
        </w:rPr>
        <w:t>include</w:t>
      </w:r>
      <w:r w:rsidR="009D230A">
        <w:rPr>
          <w:rFonts w:ascii="Times New Roman" w:eastAsia="Times New Roman" w:hAnsi="Times New Roman" w:cs="Times New Roman"/>
          <w:sz w:val="24"/>
          <w:szCs w:val="24"/>
        </w:rPr>
        <w:t>s</w:t>
      </w:r>
      <w:r w:rsidR="00C23EBD" w:rsidRPr="00C23EBD">
        <w:rPr>
          <w:rFonts w:ascii="Times New Roman" w:eastAsia="Times New Roman" w:hAnsi="Times New Roman" w:cs="Times New Roman"/>
          <w:sz w:val="24"/>
          <w:szCs w:val="24"/>
        </w:rPr>
        <w:t>:</w:t>
      </w:r>
    </w:p>
    <w:p w14:paraId="42EC1FA4" w14:textId="498D82BE" w:rsidR="00C23EBD" w:rsidRPr="00DB144F" w:rsidRDefault="00C23EBD" w:rsidP="00D12ED4">
      <w:pPr>
        <w:numPr>
          <w:ilvl w:val="0"/>
          <w:numId w:val="1"/>
        </w:numPr>
        <w:tabs>
          <w:tab w:val="clear" w:pos="720"/>
          <w:tab w:val="num" w:pos="426"/>
          <w:tab w:val="left" w:leader="dot" w:pos="8789"/>
        </w:tabs>
        <w:spacing w:before="80" w:after="80" w:line="240" w:lineRule="auto"/>
        <w:ind w:left="426" w:hanging="43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review of the </w:t>
      </w:r>
      <w:r w:rsidR="005053A6">
        <w:rPr>
          <w:rFonts w:ascii="Times New Roman" w:eastAsia="Times New Roman" w:hAnsi="Times New Roman" w:cs="Times New Roman"/>
          <w:sz w:val="24"/>
          <w:szCs w:val="24"/>
        </w:rPr>
        <w:t xml:space="preserve">Risk Register and </w:t>
      </w:r>
      <w:r w:rsidRPr="00DB144F">
        <w:rPr>
          <w:rFonts w:ascii="Times New Roman" w:eastAsia="Times New Roman" w:hAnsi="Times New Roman" w:cs="Times New Roman"/>
          <w:sz w:val="24"/>
          <w:szCs w:val="24"/>
        </w:rPr>
        <w:t xml:space="preserve">summary ranking of risks by overall rating level to identify all “high” and “medium” level risks across the </w:t>
      </w:r>
      <w:r>
        <w:rPr>
          <w:rFonts w:ascii="Times New Roman" w:eastAsia="Times New Roman" w:hAnsi="Times New Roman" w:cs="Times New Roman"/>
          <w:sz w:val="24"/>
          <w:szCs w:val="24"/>
        </w:rPr>
        <w:t>o</w:t>
      </w:r>
      <w:r w:rsidRPr="00DB144F">
        <w:rPr>
          <w:rFonts w:ascii="Times New Roman" w:eastAsia="Times New Roman" w:hAnsi="Times New Roman" w:cs="Times New Roman"/>
          <w:sz w:val="24"/>
          <w:szCs w:val="24"/>
        </w:rPr>
        <w:t xml:space="preserve">rganisation as a whole to ensure that all are accounted for in the </w:t>
      </w:r>
      <w:r>
        <w:rPr>
          <w:rFonts w:ascii="Times New Roman" w:eastAsia="Times New Roman" w:hAnsi="Times New Roman" w:cs="Times New Roman"/>
          <w:sz w:val="24"/>
          <w:szCs w:val="24"/>
        </w:rPr>
        <w:t>o</w:t>
      </w:r>
      <w:r w:rsidRPr="00DB144F">
        <w:rPr>
          <w:rFonts w:ascii="Times New Roman" w:eastAsia="Times New Roman" w:hAnsi="Times New Roman" w:cs="Times New Roman"/>
          <w:sz w:val="24"/>
          <w:szCs w:val="24"/>
        </w:rPr>
        <w:t xml:space="preserve">rganisation’s broader planning and reviewing processes of its services and operations. </w:t>
      </w:r>
    </w:p>
    <w:p w14:paraId="7786B0A4" w14:textId="35AB87C6" w:rsidR="00C23EBD" w:rsidRPr="00DB144F" w:rsidRDefault="00C23EBD" w:rsidP="00D12ED4">
      <w:pPr>
        <w:numPr>
          <w:ilvl w:val="0"/>
          <w:numId w:val="1"/>
        </w:numPr>
        <w:tabs>
          <w:tab w:val="clear" w:pos="720"/>
          <w:tab w:val="num" w:pos="426"/>
          <w:tab w:val="left" w:leader="dot" w:pos="8789"/>
        </w:tabs>
        <w:spacing w:before="80" w:after="80" w:line="240" w:lineRule="auto"/>
        <w:ind w:left="426" w:hanging="43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 statement</w:t>
      </w:r>
      <w:r>
        <w:rPr>
          <w:rFonts w:ascii="Times New Roman" w:eastAsia="Times New Roman" w:hAnsi="Times New Roman" w:cs="Times New Roman"/>
          <w:sz w:val="24"/>
          <w:szCs w:val="24"/>
        </w:rPr>
        <w:t>, p</w:t>
      </w:r>
      <w:r w:rsidR="005053A6">
        <w:rPr>
          <w:rFonts w:ascii="Times New Roman" w:eastAsia="Times New Roman" w:hAnsi="Times New Roman" w:cs="Times New Roman"/>
          <w:sz w:val="24"/>
          <w:szCs w:val="24"/>
        </w:rPr>
        <w:t>rovided through the Governance S</w:t>
      </w:r>
      <w:r>
        <w:rPr>
          <w:rFonts w:ascii="Times New Roman" w:eastAsia="Times New Roman" w:hAnsi="Times New Roman" w:cs="Times New Roman"/>
          <w:sz w:val="24"/>
          <w:szCs w:val="24"/>
        </w:rPr>
        <w:t>ubcommittee (and its report) to the Annual General Meeting</w:t>
      </w:r>
      <w:r w:rsidRPr="00DB144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ARF’s</w:t>
      </w:r>
      <w:r w:rsidRPr="00DB144F">
        <w:rPr>
          <w:rFonts w:ascii="Times New Roman" w:eastAsia="Times New Roman" w:hAnsi="Times New Roman" w:cs="Times New Roman"/>
          <w:sz w:val="24"/>
          <w:szCs w:val="24"/>
        </w:rPr>
        <w:t xml:space="preserve"> risk performance over the previous twelve months.</w:t>
      </w:r>
    </w:p>
    <w:bookmarkEnd w:id="9"/>
    <w:bookmarkEnd w:id="10"/>
    <w:bookmarkEnd w:id="11"/>
    <w:p w14:paraId="30B592DB" w14:textId="77777777" w:rsidR="001F2868" w:rsidRDefault="001F2868" w:rsidP="00DB144F">
      <w:pPr>
        <w:tabs>
          <w:tab w:val="left" w:pos="0"/>
          <w:tab w:val="left" w:pos="840"/>
        </w:tabs>
        <w:spacing w:before="80" w:after="80" w:line="240" w:lineRule="auto"/>
        <w:rPr>
          <w:rFonts w:ascii="Times New Roman" w:eastAsia="Times New Roman" w:hAnsi="Times New Roman" w:cs="Times New Roman"/>
          <w:sz w:val="24"/>
          <w:szCs w:val="24"/>
        </w:rPr>
      </w:pPr>
    </w:p>
    <w:p w14:paraId="6337D511" w14:textId="77777777" w:rsidR="00DB144F" w:rsidRPr="00DB144F" w:rsidRDefault="0061658A" w:rsidP="00DB144F">
      <w:pPr>
        <w:tabs>
          <w:tab w:val="left" w:pos="0"/>
          <w:tab w:val="left" w:pos="840"/>
        </w:tabs>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ARF</w:t>
      </w:r>
      <w:r w:rsidR="00DB144F" w:rsidRPr="00DB144F">
        <w:rPr>
          <w:rFonts w:ascii="Times New Roman" w:eastAsia="Times New Roman" w:hAnsi="Times New Roman" w:cs="Times New Roman"/>
          <w:sz w:val="24"/>
          <w:szCs w:val="24"/>
        </w:rPr>
        <w:t xml:space="preserve"> sees three criteria for setting its risk management priorities, as follows. Further risk identification, risk assessments and risk treatment need to be carried out bearing these in mind.</w:t>
      </w:r>
    </w:p>
    <w:p w14:paraId="475F5E38" w14:textId="77777777" w:rsidR="009D230A" w:rsidRPr="00DB144F" w:rsidRDefault="009D230A" w:rsidP="00D12ED4">
      <w:pPr>
        <w:numPr>
          <w:ilvl w:val="0"/>
          <w:numId w:val="1"/>
        </w:numPr>
        <w:tabs>
          <w:tab w:val="clear" w:pos="720"/>
          <w:tab w:val="num" w:pos="426"/>
          <w:tab w:val="left" w:leader="dot" w:pos="8789"/>
        </w:tabs>
        <w:spacing w:before="80" w:after="80" w:line="240" w:lineRule="auto"/>
        <w:ind w:left="426" w:hanging="43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Risks affecting the </w:t>
      </w:r>
      <w:r w:rsidRPr="00DB144F">
        <w:rPr>
          <w:rFonts w:ascii="Times New Roman" w:eastAsia="Times New Roman" w:hAnsi="Times New Roman" w:cs="Times New Roman"/>
          <w:b/>
          <w:bCs/>
          <w:sz w:val="24"/>
          <w:szCs w:val="24"/>
        </w:rPr>
        <w:t>safety, security and health</w:t>
      </w:r>
      <w:r w:rsidRPr="00DB144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ARF’s</w:t>
      </w:r>
      <w:r w:rsidRPr="00DB144F">
        <w:rPr>
          <w:rFonts w:ascii="Times New Roman" w:eastAsia="Times New Roman" w:hAnsi="Times New Roman" w:cs="Times New Roman"/>
          <w:sz w:val="24"/>
          <w:szCs w:val="24"/>
        </w:rPr>
        <w:t xml:space="preserve"> volunteers and dogs.</w:t>
      </w:r>
    </w:p>
    <w:p w14:paraId="6FF5CB82" w14:textId="77777777" w:rsidR="00DB144F" w:rsidRPr="00DB144F" w:rsidRDefault="00DB144F" w:rsidP="00D12ED4">
      <w:pPr>
        <w:numPr>
          <w:ilvl w:val="0"/>
          <w:numId w:val="1"/>
        </w:numPr>
        <w:tabs>
          <w:tab w:val="clear" w:pos="720"/>
          <w:tab w:val="num" w:pos="426"/>
          <w:tab w:val="left" w:leader="dot" w:pos="8789"/>
        </w:tabs>
        <w:spacing w:before="80" w:after="80" w:line="240" w:lineRule="auto"/>
        <w:ind w:left="426" w:hanging="43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Risks affecting </w:t>
      </w:r>
      <w:r w:rsidR="0061658A">
        <w:rPr>
          <w:rFonts w:ascii="Times New Roman" w:eastAsia="Times New Roman" w:hAnsi="Times New Roman" w:cs="Times New Roman"/>
          <w:sz w:val="24"/>
          <w:szCs w:val="24"/>
        </w:rPr>
        <w:t>ARF’s</w:t>
      </w:r>
      <w:r w:rsidRPr="00DB144F">
        <w:rPr>
          <w:rFonts w:ascii="Times New Roman" w:eastAsia="Times New Roman" w:hAnsi="Times New Roman" w:cs="Times New Roman"/>
          <w:sz w:val="24"/>
          <w:szCs w:val="24"/>
        </w:rPr>
        <w:t xml:space="preserve"> </w:t>
      </w:r>
      <w:r w:rsidRPr="00DB144F">
        <w:rPr>
          <w:rFonts w:ascii="Times New Roman" w:eastAsia="Times New Roman" w:hAnsi="Times New Roman" w:cs="Times New Roman"/>
          <w:b/>
          <w:bCs/>
          <w:sz w:val="24"/>
          <w:szCs w:val="24"/>
        </w:rPr>
        <w:t>reputation or ability</w:t>
      </w:r>
      <w:r w:rsidRPr="00DB144F">
        <w:rPr>
          <w:rFonts w:ascii="Times New Roman" w:eastAsia="Times New Roman" w:hAnsi="Times New Roman" w:cs="Times New Roman"/>
          <w:sz w:val="24"/>
          <w:szCs w:val="24"/>
        </w:rPr>
        <w:t xml:space="preserve"> to perform.</w:t>
      </w:r>
    </w:p>
    <w:p w14:paraId="7FA4B2CF" w14:textId="5E6B5CF2" w:rsidR="00DB144F" w:rsidRDefault="00DB144F" w:rsidP="00D12ED4">
      <w:pPr>
        <w:numPr>
          <w:ilvl w:val="0"/>
          <w:numId w:val="1"/>
        </w:numPr>
        <w:tabs>
          <w:tab w:val="clear" w:pos="720"/>
          <w:tab w:val="num" w:pos="426"/>
          <w:tab w:val="left" w:leader="dot" w:pos="8789"/>
        </w:tabs>
        <w:spacing w:before="80" w:after="80" w:line="240" w:lineRule="auto"/>
        <w:ind w:left="426" w:hanging="437"/>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Risks affecting </w:t>
      </w:r>
      <w:r w:rsidR="0061658A">
        <w:rPr>
          <w:rFonts w:ascii="Times New Roman" w:eastAsia="Times New Roman" w:hAnsi="Times New Roman" w:cs="Times New Roman"/>
          <w:sz w:val="24"/>
          <w:szCs w:val="24"/>
        </w:rPr>
        <w:t>ARF’s</w:t>
      </w:r>
      <w:r w:rsidRPr="00DB144F">
        <w:rPr>
          <w:rFonts w:ascii="Times New Roman" w:eastAsia="Times New Roman" w:hAnsi="Times New Roman" w:cs="Times New Roman"/>
          <w:sz w:val="24"/>
          <w:szCs w:val="24"/>
        </w:rPr>
        <w:t xml:space="preserve"> </w:t>
      </w:r>
      <w:r w:rsidRPr="00DB144F">
        <w:rPr>
          <w:rFonts w:ascii="Times New Roman" w:eastAsia="Times New Roman" w:hAnsi="Times New Roman" w:cs="Times New Roman"/>
          <w:b/>
          <w:bCs/>
          <w:sz w:val="24"/>
          <w:szCs w:val="24"/>
        </w:rPr>
        <w:t>management</w:t>
      </w:r>
      <w:r w:rsidRPr="00DB144F">
        <w:rPr>
          <w:rFonts w:ascii="Times New Roman" w:eastAsia="Times New Roman" w:hAnsi="Times New Roman" w:cs="Times New Roman"/>
          <w:sz w:val="24"/>
          <w:szCs w:val="24"/>
        </w:rPr>
        <w:t xml:space="preserve"> of and </w:t>
      </w:r>
      <w:r w:rsidRPr="00DB144F">
        <w:rPr>
          <w:rFonts w:ascii="Times New Roman" w:eastAsia="Times New Roman" w:hAnsi="Times New Roman" w:cs="Times New Roman"/>
          <w:b/>
          <w:bCs/>
          <w:sz w:val="24"/>
          <w:szCs w:val="24"/>
        </w:rPr>
        <w:t>accountability</w:t>
      </w:r>
      <w:r w:rsidRPr="00DB144F">
        <w:rPr>
          <w:rFonts w:ascii="Times New Roman" w:eastAsia="Times New Roman" w:hAnsi="Times New Roman" w:cs="Times New Roman"/>
          <w:sz w:val="24"/>
          <w:szCs w:val="24"/>
        </w:rPr>
        <w:t xml:space="preserve"> for performance.</w:t>
      </w:r>
    </w:p>
    <w:p w14:paraId="57D9AB52" w14:textId="77777777" w:rsidR="003B3F1D" w:rsidRPr="003B3F1D" w:rsidRDefault="003B3F1D" w:rsidP="00D12ED4">
      <w:pPr>
        <w:numPr>
          <w:ilvl w:val="0"/>
          <w:numId w:val="1"/>
        </w:numPr>
        <w:tabs>
          <w:tab w:val="clear" w:pos="720"/>
          <w:tab w:val="num" w:pos="426"/>
          <w:tab w:val="left" w:leader="dot" w:pos="8789"/>
        </w:tabs>
        <w:spacing w:before="80" w:after="80" w:line="240" w:lineRule="auto"/>
        <w:ind w:left="426" w:hanging="437"/>
        <w:rPr>
          <w:rFonts w:ascii="Times New Roman" w:eastAsia="Times New Roman" w:hAnsi="Times New Roman" w:cs="Times New Roman"/>
          <w:sz w:val="24"/>
          <w:szCs w:val="24"/>
        </w:rPr>
        <w:sectPr w:rsidR="003B3F1D" w:rsidRPr="003B3F1D">
          <w:pgSz w:w="11906" w:h="16838" w:code="9"/>
          <w:pgMar w:top="1440" w:right="1077" w:bottom="1440" w:left="1077" w:header="720" w:footer="720" w:gutter="0"/>
          <w:cols w:space="708"/>
          <w:docGrid w:linePitch="360"/>
        </w:sectPr>
      </w:pPr>
    </w:p>
    <w:p w14:paraId="6756CA3D" w14:textId="079972E3" w:rsidR="00E9557B" w:rsidRDefault="003317A5" w:rsidP="00E9557B">
      <w:pPr>
        <w:pStyle w:val="Heading1"/>
        <w:rPr>
          <w:sz w:val="28"/>
          <w:szCs w:val="28"/>
        </w:rPr>
      </w:pPr>
      <w:bookmarkStart w:id="12" w:name="_Toc410158427"/>
      <w:r>
        <w:rPr>
          <w:sz w:val="28"/>
          <w:szCs w:val="28"/>
        </w:rPr>
        <w:lastRenderedPageBreak/>
        <w:t>RISK REGISTE</w:t>
      </w:r>
      <w:r w:rsidR="00E9557B">
        <w:rPr>
          <w:sz w:val="28"/>
          <w:szCs w:val="28"/>
        </w:rPr>
        <w:t>R</w:t>
      </w:r>
      <w:bookmarkEnd w:id="12"/>
    </w:p>
    <w:p w14:paraId="0A33F6A3" w14:textId="06897AA6" w:rsidR="009538E5" w:rsidRPr="005D7EC6" w:rsidRDefault="009538E5" w:rsidP="005D7EC6">
      <w:pPr>
        <w:pStyle w:val="Heading2"/>
        <w:rPr>
          <w:sz w:val="28"/>
          <w:szCs w:val="28"/>
        </w:rPr>
      </w:pPr>
      <w:bookmarkStart w:id="13" w:name="_Toc410158428"/>
      <w:r w:rsidRPr="005D7EC6">
        <w:rPr>
          <w:sz w:val="28"/>
          <w:szCs w:val="28"/>
        </w:rPr>
        <w:t>Foster care</w:t>
      </w:r>
      <w:bookmarkEnd w:id="13"/>
    </w:p>
    <w:tbl>
      <w:tblPr>
        <w:tblpPr w:leftFromText="180" w:rightFromText="180" w:vertAnchor="text" w:tblpY="1"/>
        <w:tblOverlap w:val="neve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835"/>
        <w:gridCol w:w="2409"/>
        <w:gridCol w:w="1844"/>
        <w:gridCol w:w="1276"/>
        <w:gridCol w:w="1559"/>
        <w:gridCol w:w="3685"/>
        <w:gridCol w:w="1418"/>
        <w:gridCol w:w="1559"/>
      </w:tblGrid>
      <w:tr w:rsidR="00492A27" w:rsidRPr="00A00A65" w14:paraId="207A472A" w14:textId="77777777" w:rsidTr="00492A27">
        <w:trPr>
          <w:tblHeader/>
        </w:trPr>
        <w:tc>
          <w:tcPr>
            <w:tcW w:w="675" w:type="dxa"/>
          </w:tcPr>
          <w:p w14:paraId="08D15CD9" w14:textId="5ADB3886"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No.</w:t>
            </w:r>
          </w:p>
        </w:tc>
        <w:tc>
          <w:tcPr>
            <w:tcW w:w="1701" w:type="dxa"/>
          </w:tcPr>
          <w:p w14:paraId="62E3B829" w14:textId="19CE5FAC"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Activity/Asset/ Stakeholder</w:t>
            </w:r>
          </w:p>
        </w:tc>
        <w:tc>
          <w:tcPr>
            <w:tcW w:w="2835" w:type="dxa"/>
          </w:tcPr>
          <w:p w14:paraId="551CFA19" w14:textId="492002DE"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Event (What will happen?)</w:t>
            </w:r>
          </w:p>
        </w:tc>
        <w:tc>
          <w:tcPr>
            <w:tcW w:w="2409" w:type="dxa"/>
          </w:tcPr>
          <w:p w14:paraId="53B37EED" w14:textId="5212F664" w:rsidR="00492A27" w:rsidRPr="00A00A65" w:rsidRDefault="00492A27" w:rsidP="00A00A65">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Consequences and rating (</w:t>
            </w:r>
            <w:r>
              <w:rPr>
                <w:rFonts w:ascii="Times New Roman" w:eastAsia="Times New Roman" w:hAnsi="Times New Roman" w:cs="Times New Roman"/>
                <w:b/>
              </w:rPr>
              <w:t>R</w:t>
            </w:r>
            <w:r w:rsidRPr="00A00A65">
              <w:rPr>
                <w:rFonts w:ascii="Times New Roman" w:eastAsia="Times New Roman" w:hAnsi="Times New Roman" w:cs="Times New Roman"/>
                <w:b/>
              </w:rPr>
              <w:t>esult?)</w:t>
            </w:r>
          </w:p>
        </w:tc>
        <w:tc>
          <w:tcPr>
            <w:tcW w:w="1844" w:type="dxa"/>
          </w:tcPr>
          <w:p w14:paraId="28192EE1" w14:textId="10022C78" w:rsidR="00492A27" w:rsidRPr="00A00A65" w:rsidRDefault="00492A27" w:rsidP="00A00A65">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How will risk occur</w:t>
            </w:r>
            <w:r>
              <w:rPr>
                <w:rFonts w:ascii="Times New Roman" w:eastAsia="Times New Roman" w:hAnsi="Times New Roman" w:cs="Times New Roman"/>
                <w:b/>
              </w:rPr>
              <w:t>?</w:t>
            </w:r>
          </w:p>
        </w:tc>
        <w:tc>
          <w:tcPr>
            <w:tcW w:w="1276" w:type="dxa"/>
          </w:tcPr>
          <w:p w14:paraId="69282CFA" w14:textId="146EB77C"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Likelihood</w:t>
            </w:r>
          </w:p>
        </w:tc>
        <w:tc>
          <w:tcPr>
            <w:tcW w:w="1559" w:type="dxa"/>
          </w:tcPr>
          <w:p w14:paraId="45525859" w14:textId="1CC31062"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rating</w:t>
            </w:r>
          </w:p>
        </w:tc>
        <w:tc>
          <w:tcPr>
            <w:tcW w:w="3685" w:type="dxa"/>
          </w:tcPr>
          <w:p w14:paraId="03142CE5" w14:textId="5CBC47F7" w:rsidR="00492A27" w:rsidRPr="00A00A65" w:rsidRDefault="00492A27" w:rsidP="00A00A65">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Current Controls (mitigation)</w:t>
            </w:r>
          </w:p>
        </w:tc>
        <w:tc>
          <w:tcPr>
            <w:tcW w:w="1418" w:type="dxa"/>
          </w:tcPr>
          <w:p w14:paraId="380B0982" w14:textId="2DBA28B5"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After controls</w:t>
            </w:r>
          </w:p>
        </w:tc>
        <w:tc>
          <w:tcPr>
            <w:tcW w:w="1559" w:type="dxa"/>
          </w:tcPr>
          <w:p w14:paraId="1A78A28A" w14:textId="128BFC4B" w:rsidR="00492A27" w:rsidRPr="00A00A65" w:rsidRDefault="00492A27" w:rsidP="008D7F7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Revised risk rating</w:t>
            </w:r>
          </w:p>
        </w:tc>
      </w:tr>
      <w:tr w:rsidR="00492A27" w:rsidRPr="00780D4C" w14:paraId="07B5D45D" w14:textId="77777777" w:rsidTr="00492A27">
        <w:tc>
          <w:tcPr>
            <w:tcW w:w="675" w:type="dxa"/>
          </w:tcPr>
          <w:p w14:paraId="786BCFCF" w14:textId="2D60AE4C" w:rsidR="00492A27" w:rsidRPr="00780D4C"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1</w:t>
            </w:r>
          </w:p>
        </w:tc>
        <w:tc>
          <w:tcPr>
            <w:tcW w:w="1701" w:type="dxa"/>
          </w:tcPr>
          <w:p w14:paraId="5B103C26" w14:textId="10F3B13D" w:rsidR="00492A27" w:rsidRPr="0058049E"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 activities – Driving foster dog to vet, w</w:t>
            </w:r>
            <w:r w:rsidRPr="0058049E">
              <w:rPr>
                <w:rFonts w:ascii="Times New Roman" w:eastAsia="Times New Roman" w:hAnsi="Times New Roman" w:cs="Times New Roman"/>
              </w:rPr>
              <w:t>alking foster dog</w:t>
            </w:r>
            <w:r>
              <w:rPr>
                <w:rFonts w:ascii="Times New Roman" w:eastAsia="Times New Roman" w:hAnsi="Times New Roman" w:cs="Times New Roman"/>
              </w:rPr>
              <w:t>, m</w:t>
            </w:r>
            <w:r w:rsidRPr="0058049E">
              <w:rPr>
                <w:rFonts w:ascii="Times New Roman" w:eastAsia="Times New Roman" w:hAnsi="Times New Roman" w:cs="Times New Roman"/>
              </w:rPr>
              <w:t xml:space="preserve">eet and greets of foster dog with carer’s </w:t>
            </w:r>
            <w:r>
              <w:rPr>
                <w:rFonts w:ascii="Times New Roman" w:eastAsia="Times New Roman" w:hAnsi="Times New Roman" w:cs="Times New Roman"/>
              </w:rPr>
              <w:t xml:space="preserve">own </w:t>
            </w:r>
            <w:r w:rsidRPr="0058049E">
              <w:rPr>
                <w:rFonts w:ascii="Times New Roman" w:eastAsia="Times New Roman" w:hAnsi="Times New Roman" w:cs="Times New Roman"/>
              </w:rPr>
              <w:t>dog</w:t>
            </w:r>
            <w:r>
              <w:rPr>
                <w:rFonts w:ascii="Times New Roman" w:eastAsia="Times New Roman" w:hAnsi="Times New Roman" w:cs="Times New Roman"/>
              </w:rPr>
              <w:t>, m</w:t>
            </w:r>
            <w:r w:rsidRPr="0058049E">
              <w:rPr>
                <w:rFonts w:ascii="Times New Roman" w:eastAsia="Times New Roman" w:hAnsi="Times New Roman" w:cs="Times New Roman"/>
              </w:rPr>
              <w:t>eet and g</w:t>
            </w:r>
            <w:r>
              <w:rPr>
                <w:rFonts w:ascii="Times New Roman" w:eastAsia="Times New Roman" w:hAnsi="Times New Roman" w:cs="Times New Roman"/>
              </w:rPr>
              <w:t>reets with prospective adopters, m</w:t>
            </w:r>
            <w:r w:rsidRPr="0058049E">
              <w:rPr>
                <w:rFonts w:ascii="Times New Roman" w:eastAsia="Times New Roman" w:hAnsi="Times New Roman" w:cs="Times New Roman"/>
              </w:rPr>
              <w:t>eet and greets with prospective adopters and their dogs</w:t>
            </w:r>
          </w:p>
          <w:p w14:paraId="18E052B3" w14:textId="77777777" w:rsidR="00492A27" w:rsidRDefault="00492A27" w:rsidP="008D7F7E">
            <w:pPr>
              <w:spacing w:before="80" w:after="80" w:line="240" w:lineRule="auto"/>
              <w:rPr>
                <w:rFonts w:ascii="Times New Roman" w:eastAsia="Times New Roman" w:hAnsi="Times New Roman" w:cs="Times New Roman"/>
              </w:rPr>
            </w:pPr>
          </w:p>
        </w:tc>
        <w:tc>
          <w:tcPr>
            <w:tcW w:w="2835" w:type="dxa"/>
          </w:tcPr>
          <w:p w14:paraId="5287BE9F" w14:textId="7BFC141B" w:rsidR="00492A27" w:rsidRDefault="00492A27" w:rsidP="0014483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carer’s own dog guards against foster dog</w:t>
            </w:r>
          </w:p>
          <w:p w14:paraId="0A283746" w14:textId="5D86EDBC"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guards against foster carer’s own dog/animals or family/friends</w:t>
            </w:r>
          </w:p>
          <w:p w14:paraId="579F05E2" w14:textId="77777777" w:rsidR="00492A27" w:rsidRDefault="00492A27" w:rsidP="0014483E">
            <w:pPr>
              <w:spacing w:before="80" w:after="80" w:line="240" w:lineRule="auto"/>
              <w:rPr>
                <w:rFonts w:ascii="Times New Roman" w:eastAsia="Times New Roman" w:hAnsi="Times New Roman" w:cs="Times New Roman"/>
              </w:rPr>
            </w:pPr>
            <w:r w:rsidRPr="00E82DB7">
              <w:rPr>
                <w:rFonts w:ascii="Times New Roman" w:eastAsia="Times New Roman" w:hAnsi="Times New Roman" w:cs="Times New Roman"/>
              </w:rPr>
              <w:t>Foster carer provides unapproved temp care</w:t>
            </w:r>
            <w:r w:rsidRPr="00ED585B">
              <w:rPr>
                <w:rFonts w:ascii="Times New Roman" w:eastAsia="Times New Roman" w:hAnsi="Times New Roman" w:cs="Times New Roman"/>
              </w:rPr>
              <w:t xml:space="preserve"> </w:t>
            </w:r>
          </w:p>
          <w:p w14:paraId="0EC25490" w14:textId="77777777" w:rsidR="00492A27" w:rsidRDefault="00492A27" w:rsidP="00A8025B">
            <w:pPr>
              <w:spacing w:before="80" w:after="80" w:line="240" w:lineRule="auto"/>
              <w:rPr>
                <w:rFonts w:ascii="Times New Roman" w:eastAsia="Times New Roman" w:hAnsi="Times New Roman" w:cs="Times New Roman"/>
                <w:bCs/>
              </w:rPr>
            </w:pPr>
            <w:r w:rsidRPr="00ED585B">
              <w:rPr>
                <w:rFonts w:ascii="Times New Roman" w:eastAsia="Times New Roman" w:hAnsi="Times New Roman" w:cs="Times New Roman"/>
              </w:rPr>
              <w:t>Infected and contagious animal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Canine </w:t>
            </w:r>
            <w:r w:rsidRPr="00ED585B">
              <w:rPr>
                <w:rFonts w:ascii="Times New Roman" w:eastAsia="Times New Roman" w:hAnsi="Times New Roman" w:cs="Times New Roman"/>
                <w:bCs/>
              </w:rPr>
              <w:t>parvovirus) enters a foster carer’s home, infecting foster dog and/or own animals</w:t>
            </w:r>
          </w:p>
          <w:p w14:paraId="13C0B559" w14:textId="77777777" w:rsidR="00492A27" w:rsidRDefault="00492A27" w:rsidP="00A8025B">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Unprofessional behaviour displayed</w:t>
            </w:r>
            <w:r>
              <w:rPr>
                <w:rFonts w:ascii="Times New Roman" w:eastAsia="Times New Roman" w:hAnsi="Times New Roman" w:cs="Times New Roman"/>
              </w:rPr>
              <w:t xml:space="preserve"> by foster carer towards pound staff, adopters or members of the public</w:t>
            </w:r>
          </w:p>
          <w:p w14:paraId="50E51F71" w14:textId="77777777" w:rsidR="00492A27" w:rsidRPr="00E9557B" w:rsidRDefault="00492A27" w:rsidP="0014483E">
            <w:pPr>
              <w:spacing w:before="80" w:after="80" w:line="240" w:lineRule="auto"/>
              <w:rPr>
                <w:rFonts w:ascii="Times New Roman" w:eastAsia="Times New Roman" w:hAnsi="Times New Roman" w:cs="Times New Roman"/>
              </w:rPr>
            </w:pPr>
          </w:p>
        </w:tc>
        <w:tc>
          <w:tcPr>
            <w:tcW w:w="2409" w:type="dxa"/>
          </w:tcPr>
          <w:p w14:paraId="02A3283E" w14:textId="77777777"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Injury </w:t>
            </w:r>
            <w:r>
              <w:rPr>
                <w:rFonts w:ascii="Times New Roman" w:eastAsia="Times New Roman" w:hAnsi="Times New Roman" w:cs="Times New Roman"/>
              </w:rPr>
              <w:t>(major and minor) or death</w:t>
            </w:r>
            <w:r w:rsidRPr="00ED585B">
              <w:rPr>
                <w:rFonts w:ascii="Times New Roman" w:eastAsia="Times New Roman" w:hAnsi="Times New Roman" w:cs="Times New Roman"/>
              </w:rPr>
              <w:t xml:space="preserve"> of foster carer</w:t>
            </w:r>
            <w:r>
              <w:rPr>
                <w:rFonts w:ascii="Times New Roman" w:eastAsia="Times New Roman" w:hAnsi="Times New Roman" w:cs="Times New Roman"/>
              </w:rPr>
              <w:t xml:space="preserve"> </w:t>
            </w:r>
          </w:p>
          <w:p w14:paraId="484B75AA" w14:textId="2740D86F"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Injury </w:t>
            </w:r>
            <w:r>
              <w:rPr>
                <w:rFonts w:ascii="Times New Roman" w:eastAsia="Times New Roman" w:hAnsi="Times New Roman" w:cs="Times New Roman"/>
              </w:rPr>
              <w:t>(major and minor) or death</w:t>
            </w:r>
            <w:r w:rsidRPr="00ED585B">
              <w:rPr>
                <w:rFonts w:ascii="Times New Roman" w:eastAsia="Times New Roman" w:hAnsi="Times New Roman" w:cs="Times New Roman"/>
              </w:rPr>
              <w:t xml:space="preserve"> of foster carer’s </w:t>
            </w:r>
            <w:r>
              <w:rPr>
                <w:rFonts w:ascii="Times New Roman" w:eastAsia="Times New Roman" w:hAnsi="Times New Roman" w:cs="Times New Roman"/>
              </w:rPr>
              <w:t>household members</w:t>
            </w:r>
            <w:r w:rsidRPr="00ED585B">
              <w:rPr>
                <w:rFonts w:ascii="Times New Roman" w:eastAsia="Times New Roman" w:hAnsi="Times New Roman" w:cs="Times New Roman"/>
              </w:rPr>
              <w:t xml:space="preserve"> </w:t>
            </w:r>
            <w:r>
              <w:rPr>
                <w:rFonts w:ascii="Times New Roman" w:eastAsia="Times New Roman" w:hAnsi="Times New Roman" w:cs="Times New Roman"/>
              </w:rPr>
              <w:t xml:space="preserve">or </w:t>
            </w:r>
            <w:r w:rsidRPr="00ED585B">
              <w:rPr>
                <w:rFonts w:ascii="Times New Roman" w:eastAsia="Times New Roman" w:hAnsi="Times New Roman" w:cs="Times New Roman"/>
              </w:rPr>
              <w:t>ow</w:t>
            </w:r>
            <w:r>
              <w:rPr>
                <w:rFonts w:ascii="Times New Roman" w:eastAsia="Times New Roman" w:hAnsi="Times New Roman" w:cs="Times New Roman"/>
              </w:rPr>
              <w:t xml:space="preserve">n animals </w:t>
            </w:r>
          </w:p>
          <w:p w14:paraId="11EDDBDF" w14:textId="77777777"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Injury</w:t>
            </w:r>
            <w:r>
              <w:rPr>
                <w:rFonts w:ascii="Times New Roman" w:eastAsia="Times New Roman" w:hAnsi="Times New Roman" w:cs="Times New Roman"/>
              </w:rPr>
              <w:t xml:space="preserve"> (major and minor) or death of foster dog </w:t>
            </w:r>
          </w:p>
          <w:p w14:paraId="6D18ADB6" w14:textId="77777777"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Injury of po</w:t>
            </w:r>
            <w:r>
              <w:rPr>
                <w:rFonts w:ascii="Times New Roman" w:eastAsia="Times New Roman" w:hAnsi="Times New Roman" w:cs="Times New Roman"/>
              </w:rPr>
              <w:t xml:space="preserve">tential adopters, their children or </w:t>
            </w:r>
            <w:r w:rsidRPr="00ED585B">
              <w:rPr>
                <w:rFonts w:ascii="Times New Roman" w:eastAsia="Times New Roman" w:hAnsi="Times New Roman" w:cs="Times New Roman"/>
              </w:rPr>
              <w:t>their animals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potential adopter breaks finger handling foster dog that bolts</w:t>
            </w:r>
            <w:r>
              <w:rPr>
                <w:rFonts w:ascii="Times New Roman" w:eastAsia="Times New Roman" w:hAnsi="Times New Roman" w:cs="Times New Roman"/>
              </w:rPr>
              <w:t>, child mauled</w:t>
            </w:r>
            <w:r w:rsidRPr="00ED585B">
              <w:rPr>
                <w:rFonts w:ascii="Times New Roman" w:eastAsia="Times New Roman" w:hAnsi="Times New Roman" w:cs="Times New Roman"/>
              </w:rPr>
              <w:t>)</w:t>
            </w:r>
          </w:p>
          <w:p w14:paraId="62604AC3" w14:textId="77777777"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Miscellaneous accident</w:t>
            </w:r>
            <w:r>
              <w:rPr>
                <w:rFonts w:ascii="Times New Roman" w:eastAsia="Times New Roman" w:hAnsi="Times New Roman" w:cs="Times New Roman"/>
              </w:rPr>
              <w:t xml:space="preserve"> (major and minor)</w:t>
            </w:r>
          </w:p>
          <w:p w14:paraId="2337FBBD" w14:textId="5A4FE9B7" w:rsidR="00492A27" w:rsidRPr="00ED585B"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L</w:t>
            </w:r>
            <w:r w:rsidRPr="00ED585B">
              <w:rPr>
                <w:rFonts w:ascii="Times New Roman" w:eastAsia="Times New Roman" w:hAnsi="Times New Roman" w:cs="Times New Roman"/>
              </w:rPr>
              <w:t>itigation</w:t>
            </w:r>
          </w:p>
          <w:p w14:paraId="35C13A0B" w14:textId="77777777" w:rsidR="00492A27"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Bad press</w:t>
            </w:r>
          </w:p>
          <w:p w14:paraId="50DC98EA" w14:textId="77777777" w:rsidR="00492A27" w:rsidRPr="00ED585B"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Reputational damage </w:t>
            </w:r>
          </w:p>
          <w:p w14:paraId="39E33428" w14:textId="77777777" w:rsidR="00492A27" w:rsidRPr="00ED585B"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Reduction in numbers</w:t>
            </w:r>
            <w:r>
              <w:rPr>
                <w:rFonts w:ascii="Times New Roman" w:eastAsia="Times New Roman" w:hAnsi="Times New Roman" w:cs="Times New Roman"/>
              </w:rPr>
              <w:t xml:space="preserve"> of foster carers</w:t>
            </w:r>
          </w:p>
          <w:p w14:paraId="3855AAFF" w14:textId="62F9E27C" w:rsidR="00492A27" w:rsidRPr="00ED585B"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Adoption imminent and not able to be completed so dog remains in care longer</w:t>
            </w:r>
            <w:r>
              <w:rPr>
                <w:rFonts w:ascii="Times New Roman" w:eastAsia="Times New Roman" w:hAnsi="Times New Roman" w:cs="Times New Roman"/>
              </w:rPr>
              <w:t>, with associated costs</w:t>
            </w:r>
          </w:p>
          <w:p w14:paraId="498DD0AD" w14:textId="77777777" w:rsidR="00492A27" w:rsidRPr="00780D4C"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b/>
              </w:rPr>
              <w:t>4</w:t>
            </w:r>
            <w:r w:rsidRPr="00ED585B">
              <w:rPr>
                <w:rFonts w:ascii="Times New Roman" w:eastAsia="Times New Roman" w:hAnsi="Times New Roman" w:cs="Times New Roman"/>
                <w:b/>
              </w:rPr>
              <w:t xml:space="preserve"> - </w:t>
            </w:r>
            <w:r>
              <w:rPr>
                <w:rFonts w:ascii="Times New Roman" w:eastAsia="Times New Roman" w:hAnsi="Times New Roman" w:cs="Times New Roman"/>
                <w:b/>
              </w:rPr>
              <w:t>Major</w:t>
            </w:r>
          </w:p>
        </w:tc>
        <w:tc>
          <w:tcPr>
            <w:tcW w:w="1844" w:type="dxa"/>
          </w:tcPr>
          <w:p w14:paraId="608B6718" w14:textId="0070D095"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Inexperience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new foster carer is not properly supervised by mentor)</w:t>
            </w:r>
          </w:p>
          <w:p w14:paraId="75C8231D" w14:textId="35795114" w:rsidR="00492A27" w:rsidRPr="00ED585B"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Accident</w:t>
            </w:r>
            <w:r w:rsidRPr="00ED585B">
              <w:rPr>
                <w:rFonts w:ascii="Times New Roman" w:eastAsia="Times New Roman" w:hAnsi="Times New Roman" w:cs="Times New Roman"/>
              </w:rPr>
              <w:t xml:space="preserve">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dog fights, dog attacks, mishandling of foster dog)</w:t>
            </w:r>
          </w:p>
          <w:p w14:paraId="19F80972" w14:textId="77777777" w:rsidR="00492A27"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Negligence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undertaking activities not endorsed in the foster carer manual)</w:t>
            </w:r>
          </w:p>
          <w:p w14:paraId="5B8F2245" w14:textId="77777777" w:rsidR="00492A27" w:rsidRPr="00ED585B"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Illness of foster carer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any illness that prevents foster carer from performing required duties)</w:t>
            </w:r>
          </w:p>
          <w:p w14:paraId="52544B26" w14:textId="77777777" w:rsidR="00492A27" w:rsidRPr="00ED585B"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Foster carer not provided with app</w:t>
            </w:r>
            <w:r>
              <w:rPr>
                <w:rFonts w:ascii="Times New Roman" w:eastAsia="Times New Roman" w:hAnsi="Times New Roman" w:cs="Times New Roman"/>
              </w:rPr>
              <w:t>ropriate induction or training</w:t>
            </w:r>
          </w:p>
          <w:p w14:paraId="06D3D836" w14:textId="77777777" w:rsidR="00492A27" w:rsidRPr="00780D4C" w:rsidRDefault="00492A27" w:rsidP="008D7F7E">
            <w:pPr>
              <w:spacing w:before="80" w:after="80" w:line="240" w:lineRule="auto"/>
              <w:rPr>
                <w:rFonts w:ascii="Times New Roman" w:eastAsia="Times New Roman" w:hAnsi="Times New Roman" w:cs="Times New Roman"/>
              </w:rPr>
            </w:pPr>
          </w:p>
        </w:tc>
        <w:tc>
          <w:tcPr>
            <w:tcW w:w="1276" w:type="dxa"/>
          </w:tcPr>
          <w:p w14:paraId="081A3636" w14:textId="77777777" w:rsidR="00492A27" w:rsidRPr="00013528" w:rsidRDefault="00492A27" w:rsidP="008D7F7E">
            <w:pPr>
              <w:spacing w:before="80" w:after="80" w:line="240" w:lineRule="auto"/>
              <w:rPr>
                <w:rFonts w:ascii="Times New Roman" w:eastAsia="Times New Roman" w:hAnsi="Times New Roman" w:cs="Times New Roman"/>
                <w:b/>
              </w:rPr>
            </w:pPr>
            <w:r w:rsidRPr="00013528">
              <w:rPr>
                <w:rFonts w:ascii="Times New Roman" w:eastAsia="Times New Roman" w:hAnsi="Times New Roman" w:cs="Times New Roman"/>
                <w:b/>
              </w:rPr>
              <w:t xml:space="preserve">4 – Likely </w:t>
            </w:r>
          </w:p>
        </w:tc>
        <w:tc>
          <w:tcPr>
            <w:tcW w:w="1559" w:type="dxa"/>
          </w:tcPr>
          <w:p w14:paraId="709E57A2" w14:textId="77777777" w:rsidR="00492A27" w:rsidRPr="00780D4C" w:rsidRDefault="00492A27" w:rsidP="008D7F7E">
            <w:pPr>
              <w:spacing w:before="80" w:after="80" w:line="240" w:lineRule="auto"/>
              <w:rPr>
                <w:rFonts w:ascii="Times New Roman" w:eastAsia="Times New Roman" w:hAnsi="Times New Roman" w:cs="Times New Roman"/>
                <w:b/>
                <w:color w:val="008000"/>
              </w:rPr>
            </w:pPr>
            <w:r w:rsidRPr="004C617C">
              <w:rPr>
                <w:rFonts w:ascii="Times New Roman" w:eastAsia="Times New Roman" w:hAnsi="Times New Roman" w:cs="Times New Roman"/>
                <w:b/>
                <w:color w:val="FF0000"/>
              </w:rPr>
              <w:t>Unacceptable</w:t>
            </w:r>
          </w:p>
        </w:tc>
        <w:tc>
          <w:tcPr>
            <w:tcW w:w="3685" w:type="dxa"/>
          </w:tcPr>
          <w:p w14:paraId="0594CD87"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ARF Behaviour Assessment and Approvals Panel help ensure aggressive dogs do not enter ARF</w:t>
            </w:r>
          </w:p>
          <w:p w14:paraId="389D6845"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Foster carers undertake regular </w:t>
            </w:r>
            <w:r w:rsidRPr="00ED585B">
              <w:rPr>
                <w:rFonts w:ascii="Times New Roman" w:eastAsia="Times New Roman" w:hAnsi="Times New Roman" w:cs="Times New Roman"/>
              </w:rPr>
              <w:t xml:space="preserve">training </w:t>
            </w:r>
          </w:p>
          <w:p w14:paraId="09B5E9B3"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RSC records foster carer attendance at training sessions </w:t>
            </w:r>
          </w:p>
          <w:p w14:paraId="22D32835" w14:textId="77777777" w:rsidR="00492A27" w:rsidRPr="00ED585B"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Approvals Panel </w:t>
            </w:r>
            <w:r w:rsidRPr="00F457B3">
              <w:rPr>
                <w:rFonts w:ascii="Times New Roman" w:eastAsia="Times New Roman" w:hAnsi="Times New Roman" w:cs="Times New Roman"/>
              </w:rPr>
              <w:t>does not approve</w:t>
            </w:r>
            <w:r>
              <w:rPr>
                <w:rFonts w:ascii="Times New Roman" w:eastAsia="Times New Roman" w:hAnsi="Times New Roman" w:cs="Times New Roman"/>
              </w:rPr>
              <w:t xml:space="preserve"> foster care by carer who has not undertaken required training each year</w:t>
            </w:r>
          </w:p>
          <w:p w14:paraId="19BA4B3A"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 is provided with a copy of the Foster Carers’ M</w:t>
            </w:r>
            <w:r w:rsidRPr="00ED585B">
              <w:rPr>
                <w:rFonts w:ascii="Times New Roman" w:eastAsia="Times New Roman" w:hAnsi="Times New Roman" w:cs="Times New Roman"/>
              </w:rPr>
              <w:t xml:space="preserve">anual </w:t>
            </w:r>
            <w:r>
              <w:rPr>
                <w:rFonts w:ascii="Times New Roman" w:eastAsia="Times New Roman" w:hAnsi="Times New Roman" w:cs="Times New Roman"/>
              </w:rPr>
              <w:t>and is talked through it by their mentor</w:t>
            </w:r>
          </w:p>
          <w:p w14:paraId="1AE4BEF9" w14:textId="77777777" w:rsidR="00492A27" w:rsidRPr="00ED585B" w:rsidRDefault="00492A27" w:rsidP="008D7F7E">
            <w:pPr>
              <w:spacing w:before="80" w:after="80" w:line="240" w:lineRule="auto"/>
              <w:rPr>
                <w:rFonts w:ascii="Times New Roman" w:eastAsia="Times New Roman" w:hAnsi="Times New Roman" w:cs="Times New Roman"/>
              </w:rPr>
            </w:pPr>
            <w:r w:rsidRPr="00E82DB7">
              <w:rPr>
                <w:rFonts w:ascii="Times New Roman" w:eastAsia="Times New Roman" w:hAnsi="Times New Roman" w:cs="Times New Roman"/>
              </w:rPr>
              <w:t>Foster carer induction session provided to all new carers</w:t>
            </w:r>
            <w:r>
              <w:rPr>
                <w:rFonts w:ascii="Times New Roman" w:eastAsia="Times New Roman" w:hAnsi="Times New Roman" w:cs="Times New Roman"/>
              </w:rPr>
              <w:t xml:space="preserve"> by ARF Home Visit Officer</w:t>
            </w:r>
          </w:p>
          <w:p w14:paraId="547F1432" w14:textId="77777777" w:rsidR="00492A27" w:rsidRPr="00ED585B"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Support structures in place to support foster carers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w:t>
            </w:r>
            <w:r>
              <w:rPr>
                <w:rFonts w:ascii="Times New Roman" w:eastAsia="Times New Roman" w:hAnsi="Times New Roman" w:cs="Times New Roman"/>
              </w:rPr>
              <w:t xml:space="preserve">engaged </w:t>
            </w:r>
            <w:r w:rsidRPr="00ED585B">
              <w:rPr>
                <w:rFonts w:ascii="Times New Roman" w:eastAsia="Times New Roman" w:hAnsi="Times New Roman" w:cs="Times New Roman"/>
              </w:rPr>
              <w:t>mentors, closed Facebook page</w:t>
            </w:r>
            <w:r>
              <w:rPr>
                <w:rFonts w:ascii="Times New Roman" w:eastAsia="Times New Roman" w:hAnsi="Times New Roman" w:cs="Times New Roman"/>
              </w:rPr>
              <w:t>, informal networks</w:t>
            </w:r>
          </w:p>
          <w:p w14:paraId="2A36B5C8" w14:textId="77777777" w:rsidR="00492A27" w:rsidRPr="002555CB" w:rsidRDefault="00492A27" w:rsidP="008D7F7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Mentors attend meet and greets with new</w:t>
            </w:r>
            <w:r>
              <w:rPr>
                <w:rFonts w:ascii="Times New Roman" w:eastAsia="Times New Roman" w:hAnsi="Times New Roman" w:cs="Times New Roman"/>
              </w:rPr>
              <w:t>/gold level</w:t>
            </w:r>
            <w:r w:rsidRPr="00ED585B">
              <w:rPr>
                <w:rFonts w:ascii="Times New Roman" w:eastAsia="Times New Roman" w:hAnsi="Times New Roman" w:cs="Times New Roman"/>
              </w:rPr>
              <w:t xml:space="preserve"> foster carers</w:t>
            </w:r>
            <w:r>
              <w:rPr>
                <w:rFonts w:ascii="Times New Roman" w:eastAsia="Times New Roman" w:hAnsi="Times New Roman" w:cs="Times New Roman"/>
              </w:rPr>
              <w:t xml:space="preserve">. Mentors that do not attend meet and greets with new/gold level foster carers are </w:t>
            </w:r>
            <w:r w:rsidRPr="002555CB">
              <w:rPr>
                <w:rFonts w:ascii="Times New Roman" w:eastAsia="Times New Roman" w:hAnsi="Times New Roman" w:cs="Times New Roman"/>
              </w:rPr>
              <w:t xml:space="preserve">not allowed to mentor </w:t>
            </w:r>
          </w:p>
          <w:p w14:paraId="0FE8778D" w14:textId="77777777" w:rsidR="00492A27" w:rsidRPr="00ED585B"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RSC keeps f</w:t>
            </w:r>
            <w:r w:rsidRPr="00ED585B">
              <w:rPr>
                <w:rFonts w:ascii="Times New Roman" w:eastAsia="Times New Roman" w:hAnsi="Times New Roman" w:cs="Times New Roman"/>
              </w:rPr>
              <w:t xml:space="preserve">oster carers informed of developments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when disease, to the best of our knowledge is prevalent in our community and behav</w:t>
            </w:r>
            <w:r>
              <w:rPr>
                <w:rFonts w:ascii="Times New Roman" w:eastAsia="Times New Roman" w:hAnsi="Times New Roman" w:cs="Times New Roman"/>
              </w:rPr>
              <w:t>iours are modified as necessary</w:t>
            </w:r>
          </w:p>
          <w:p w14:paraId="643F110C"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carers and mentors have a</w:t>
            </w:r>
            <w:r w:rsidRPr="00ED585B">
              <w:rPr>
                <w:rFonts w:ascii="Times New Roman" w:eastAsia="Times New Roman" w:hAnsi="Times New Roman" w:cs="Times New Roman"/>
              </w:rPr>
              <w:t>ccess to the necessary equipment to mitigate infection</w:t>
            </w:r>
          </w:p>
          <w:p w14:paraId="627DD55F" w14:textId="77777777" w:rsidR="00492A27" w:rsidRPr="00E82DB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carers and mentors have a</w:t>
            </w:r>
            <w:r w:rsidRPr="00E82DB7">
              <w:rPr>
                <w:rFonts w:ascii="Times New Roman" w:eastAsia="Times New Roman" w:hAnsi="Times New Roman" w:cs="Times New Roman"/>
              </w:rPr>
              <w:t>ccess to the necessary equipment to mitigate injury to dog or person</w:t>
            </w:r>
          </w:p>
          <w:p w14:paraId="106F7974" w14:textId="77777777" w:rsidR="00492A27" w:rsidRPr="00780D4C" w:rsidRDefault="00492A27" w:rsidP="008D7F7E">
            <w:pPr>
              <w:spacing w:before="80" w:after="80" w:line="240" w:lineRule="auto"/>
              <w:rPr>
                <w:rFonts w:ascii="Times New Roman" w:eastAsia="Times New Roman" w:hAnsi="Times New Roman" w:cs="Times New Roman"/>
              </w:rPr>
            </w:pPr>
            <w:r w:rsidRPr="00E82DB7">
              <w:rPr>
                <w:rFonts w:ascii="Times New Roman" w:eastAsia="Times New Roman" w:hAnsi="Times New Roman" w:cs="Times New Roman"/>
              </w:rPr>
              <w:t xml:space="preserve">Access to the necessary advice and equipment to mitigate </w:t>
            </w:r>
            <w:r>
              <w:rPr>
                <w:rFonts w:ascii="Times New Roman" w:eastAsia="Times New Roman" w:hAnsi="Times New Roman" w:cs="Times New Roman"/>
              </w:rPr>
              <w:t xml:space="preserve">disease and </w:t>
            </w:r>
            <w:r w:rsidRPr="00E82DB7">
              <w:rPr>
                <w:rFonts w:ascii="Times New Roman" w:eastAsia="Times New Roman" w:hAnsi="Times New Roman" w:cs="Times New Roman"/>
              </w:rPr>
              <w:t>infection</w:t>
            </w:r>
          </w:p>
        </w:tc>
        <w:tc>
          <w:tcPr>
            <w:tcW w:w="1418" w:type="dxa"/>
          </w:tcPr>
          <w:p w14:paraId="1F9305C0" w14:textId="77777777" w:rsidR="00492A27" w:rsidRDefault="00492A27" w:rsidP="008D7F7E">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3 – Moderate</w:t>
            </w:r>
          </w:p>
          <w:p w14:paraId="66504979"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b/>
              </w:rPr>
              <w:t>3 – Possible</w:t>
            </w:r>
          </w:p>
        </w:tc>
        <w:tc>
          <w:tcPr>
            <w:tcW w:w="1559" w:type="dxa"/>
          </w:tcPr>
          <w:p w14:paraId="311FA609" w14:textId="77777777" w:rsidR="00492A27" w:rsidRPr="007B6A98" w:rsidRDefault="00492A27" w:rsidP="008D7F7E">
            <w:pPr>
              <w:spacing w:before="80" w:after="80" w:line="240" w:lineRule="auto"/>
              <w:rPr>
                <w:rFonts w:ascii="Times New Roman" w:eastAsia="Times New Roman" w:hAnsi="Times New Roman" w:cs="Times New Roman"/>
                <w:b/>
                <w:color w:val="F79646" w:themeColor="accent6"/>
              </w:rPr>
            </w:pPr>
            <w:r w:rsidRPr="007B6A98">
              <w:rPr>
                <w:rFonts w:ascii="Times New Roman" w:eastAsia="Times New Roman" w:hAnsi="Times New Roman" w:cs="Times New Roman"/>
                <w:b/>
                <w:color w:val="F79646" w:themeColor="accent6"/>
              </w:rPr>
              <w:t>Acceptable</w:t>
            </w:r>
          </w:p>
          <w:p w14:paraId="26318382" w14:textId="77777777" w:rsidR="00492A27" w:rsidRPr="00780D4C" w:rsidRDefault="00492A27" w:rsidP="008D7F7E">
            <w:pPr>
              <w:spacing w:before="80" w:after="80" w:line="240" w:lineRule="auto"/>
              <w:rPr>
                <w:rFonts w:ascii="Times New Roman" w:eastAsia="Times New Roman" w:hAnsi="Times New Roman" w:cs="Times New Roman"/>
                <w:b/>
                <w:color w:val="008000"/>
              </w:rPr>
            </w:pPr>
            <w:r>
              <w:rPr>
                <w:rFonts w:ascii="Times New Roman" w:eastAsia="Times New Roman" w:hAnsi="Times New Roman" w:cs="Times New Roman"/>
                <w:b/>
              </w:rPr>
              <w:t>Insurance covers injury to volunteer workers</w:t>
            </w:r>
          </w:p>
        </w:tc>
      </w:tr>
      <w:tr w:rsidR="00492A27" w:rsidRPr="00780D4C" w14:paraId="5B41345D" w14:textId="77777777" w:rsidTr="00492A27">
        <w:tc>
          <w:tcPr>
            <w:tcW w:w="675" w:type="dxa"/>
          </w:tcPr>
          <w:p w14:paraId="663F1ABA" w14:textId="6F82CBE5"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2</w:t>
            </w:r>
          </w:p>
        </w:tc>
        <w:tc>
          <w:tcPr>
            <w:tcW w:w="1701" w:type="dxa"/>
          </w:tcPr>
          <w:p w14:paraId="1DF1493C" w14:textId="4E4C030E" w:rsidR="00492A27" w:rsidRDefault="00492A27" w:rsidP="00D410B6">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 dog with behavioural issues (anxiety) or a puppy comes back into </w:t>
            </w:r>
            <w:r>
              <w:rPr>
                <w:rFonts w:ascii="Times New Roman" w:eastAsia="Times New Roman" w:hAnsi="Times New Roman" w:cs="Times New Roman"/>
              </w:rPr>
              <w:lastRenderedPageBreak/>
              <w:t>ARF’s care after being adopted; problem in foster carer’s home means foster dog cannot stay</w:t>
            </w:r>
          </w:p>
        </w:tc>
        <w:tc>
          <w:tcPr>
            <w:tcW w:w="2835" w:type="dxa"/>
          </w:tcPr>
          <w:p w14:paraId="510DF4C9" w14:textId="77777777" w:rsidR="00492A27" w:rsidRDefault="00492A27" w:rsidP="00D410B6">
            <w:pPr>
              <w:spacing w:before="80" w:after="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ARF puts anxious dog in kennels because foster carer unable/unwilling to foster him/her </w:t>
            </w:r>
          </w:p>
          <w:p w14:paraId="4B704E1D" w14:textId="59646D92" w:rsidR="00492A27" w:rsidRDefault="00492A27" w:rsidP="00CF70B0">
            <w:pPr>
              <w:spacing w:before="80" w:after="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ARF puts puppy into kennels because foster carer unable/unwilling to foster him/her </w:t>
            </w:r>
          </w:p>
          <w:p w14:paraId="4C933958" w14:textId="0AE9EE86" w:rsidR="00492A27" w:rsidRPr="00ED585B" w:rsidRDefault="00492A27" w:rsidP="00D410B6">
            <w:pPr>
              <w:spacing w:before="80" w:after="80" w:line="240" w:lineRule="auto"/>
              <w:rPr>
                <w:rFonts w:ascii="Times New Roman" w:eastAsia="Times New Roman" w:hAnsi="Times New Roman" w:cs="Times New Roman"/>
              </w:rPr>
            </w:pPr>
          </w:p>
        </w:tc>
        <w:tc>
          <w:tcPr>
            <w:tcW w:w="2409" w:type="dxa"/>
          </w:tcPr>
          <w:p w14:paraId="3AD64532" w14:textId="7E542F35" w:rsidR="00492A27" w:rsidRDefault="00492A27" w:rsidP="00A8025B">
            <w:pPr>
              <w:spacing w:before="80" w:after="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Dog’s behavioural issues worsen and it becomes unable to be rehomed and is therefore </w:t>
            </w:r>
            <w:r>
              <w:rPr>
                <w:rFonts w:ascii="Times New Roman" w:eastAsia="Times New Roman" w:hAnsi="Times New Roman" w:cs="Times New Roman"/>
              </w:rPr>
              <w:lastRenderedPageBreak/>
              <w:t>euthanized</w:t>
            </w:r>
          </w:p>
          <w:p w14:paraId="708C9688" w14:textId="0EF19F09" w:rsidR="00492A27" w:rsidRDefault="00492A27" w:rsidP="00A8025B">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Foster carer psychologically and emotionally distressed </w:t>
            </w:r>
          </w:p>
          <w:p w14:paraId="0575BE21" w14:textId="77777777" w:rsidR="00492A27" w:rsidRDefault="00492A27" w:rsidP="00A8025B">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Puppy misses out on important socialisation or develops behavioural issues </w:t>
            </w:r>
          </w:p>
          <w:p w14:paraId="0E305A2C" w14:textId="77777777" w:rsidR="00492A27" w:rsidRDefault="00492A27" w:rsidP="007B3728">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Bad press</w:t>
            </w:r>
          </w:p>
          <w:p w14:paraId="6FFFFA76" w14:textId="77777777" w:rsidR="00492A27" w:rsidRPr="00ED585B" w:rsidRDefault="00492A27" w:rsidP="007B3728">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Reputational damage </w:t>
            </w:r>
          </w:p>
          <w:p w14:paraId="56E444CD" w14:textId="71FC210B" w:rsidR="00492A27" w:rsidRDefault="00492A27" w:rsidP="007B3728">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Reduction in numbers</w:t>
            </w:r>
            <w:r>
              <w:rPr>
                <w:rFonts w:ascii="Times New Roman" w:eastAsia="Times New Roman" w:hAnsi="Times New Roman" w:cs="Times New Roman"/>
              </w:rPr>
              <w:t xml:space="preserve"> of foster carers</w:t>
            </w:r>
          </w:p>
          <w:p w14:paraId="470BC7CD" w14:textId="379B0087" w:rsidR="00492A27" w:rsidRPr="006054C1" w:rsidRDefault="00492A27" w:rsidP="00A8025B">
            <w:pPr>
              <w:spacing w:before="80" w:after="80" w:line="240" w:lineRule="auto"/>
              <w:rPr>
                <w:rFonts w:ascii="Times New Roman" w:eastAsia="Times New Roman" w:hAnsi="Times New Roman" w:cs="Times New Roman"/>
                <w:b/>
              </w:rPr>
            </w:pPr>
            <w:r w:rsidRPr="006054C1">
              <w:rPr>
                <w:rFonts w:ascii="Times New Roman" w:eastAsia="Times New Roman" w:hAnsi="Times New Roman" w:cs="Times New Roman"/>
                <w:b/>
              </w:rPr>
              <w:t xml:space="preserve">4 – Major </w:t>
            </w:r>
          </w:p>
        </w:tc>
        <w:tc>
          <w:tcPr>
            <w:tcW w:w="1844" w:type="dxa"/>
          </w:tcPr>
          <w:p w14:paraId="666ED30A" w14:textId="551E153D"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lastRenderedPageBreak/>
              <w:t>No policies and procedures in place to manage issue</w:t>
            </w:r>
          </w:p>
          <w:p w14:paraId="29FCCD5B" w14:textId="282F4B41" w:rsidR="00492A27" w:rsidRDefault="00492A27" w:rsidP="00F457B3">
            <w:pPr>
              <w:spacing w:before="80" w:after="80" w:line="240" w:lineRule="auto"/>
              <w:rPr>
                <w:rFonts w:ascii="Times New Roman" w:eastAsia="Times New Roman" w:hAnsi="Times New Roman" w:cs="Times New Roman"/>
              </w:rPr>
            </w:pPr>
          </w:p>
        </w:tc>
        <w:tc>
          <w:tcPr>
            <w:tcW w:w="1276" w:type="dxa"/>
          </w:tcPr>
          <w:p w14:paraId="625ED347" w14:textId="2CA65E20" w:rsidR="00492A27" w:rsidRPr="00013528" w:rsidRDefault="00492A27" w:rsidP="008D7F7E">
            <w:pPr>
              <w:spacing w:before="80" w:after="80" w:line="240" w:lineRule="auto"/>
              <w:rPr>
                <w:rFonts w:ascii="Times New Roman" w:eastAsia="Times New Roman" w:hAnsi="Times New Roman" w:cs="Times New Roman"/>
                <w:b/>
              </w:rPr>
            </w:pPr>
            <w:r w:rsidRPr="00013528">
              <w:rPr>
                <w:rFonts w:ascii="Times New Roman" w:eastAsia="Times New Roman" w:hAnsi="Times New Roman" w:cs="Times New Roman"/>
                <w:b/>
              </w:rPr>
              <w:lastRenderedPageBreak/>
              <w:t>4 – Likely</w:t>
            </w:r>
          </w:p>
        </w:tc>
        <w:tc>
          <w:tcPr>
            <w:tcW w:w="1559" w:type="dxa"/>
          </w:tcPr>
          <w:p w14:paraId="6ADC45F9" w14:textId="7AEA5A49" w:rsidR="00492A27" w:rsidRPr="004C617C" w:rsidRDefault="00492A27" w:rsidP="008D7F7E">
            <w:pPr>
              <w:spacing w:before="80" w:after="80" w:line="240" w:lineRule="auto"/>
              <w:rPr>
                <w:rFonts w:ascii="Times New Roman" w:eastAsia="Times New Roman" w:hAnsi="Times New Roman" w:cs="Times New Roman"/>
                <w:b/>
                <w:color w:val="FF0000"/>
              </w:rPr>
            </w:pPr>
            <w:r w:rsidRPr="004C617C">
              <w:rPr>
                <w:rFonts w:ascii="Times New Roman" w:eastAsia="Times New Roman" w:hAnsi="Times New Roman" w:cs="Times New Roman"/>
                <w:b/>
                <w:color w:val="FF0000"/>
              </w:rPr>
              <w:t>Unacceptable</w:t>
            </w:r>
          </w:p>
        </w:tc>
        <w:tc>
          <w:tcPr>
            <w:tcW w:w="3685" w:type="dxa"/>
          </w:tcPr>
          <w:p w14:paraId="1976998B" w14:textId="77777777" w:rsidR="00492A27" w:rsidRDefault="00492A27" w:rsidP="00815A1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RSC to develop a Standard Operating Procedure Manual </w:t>
            </w:r>
          </w:p>
          <w:p w14:paraId="72563252" w14:textId="6844C269" w:rsidR="00492A27" w:rsidRDefault="00492A27" w:rsidP="00815A1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RSC includes in SOP Manual options that can be used when required to </w:t>
            </w:r>
            <w:r>
              <w:rPr>
                <w:rFonts w:ascii="Times New Roman" w:eastAsia="Times New Roman" w:hAnsi="Times New Roman" w:cs="Times New Roman"/>
              </w:rPr>
              <w:lastRenderedPageBreak/>
              <w:t xml:space="preserve">ensure anxious dogs are not put in kennels including for example building relationships with local pet sitter businesses, documentation for emergency temp care recruitment, strong relationships with other local rescues </w:t>
            </w:r>
          </w:p>
          <w:p w14:paraId="1F7552FA" w14:textId="6C7C2C10" w:rsidR="00492A27" w:rsidRDefault="00492A27" w:rsidP="007B3728">
            <w:pPr>
              <w:spacing w:before="80" w:after="80" w:line="240" w:lineRule="auto"/>
              <w:rPr>
                <w:rFonts w:ascii="Times New Roman" w:eastAsia="Times New Roman" w:hAnsi="Times New Roman" w:cs="Times New Roman"/>
              </w:rPr>
            </w:pPr>
          </w:p>
        </w:tc>
        <w:tc>
          <w:tcPr>
            <w:tcW w:w="1418" w:type="dxa"/>
          </w:tcPr>
          <w:p w14:paraId="09700AB2" w14:textId="77777777" w:rsidR="00492A27" w:rsidRDefault="00492A27" w:rsidP="007B3728">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lastRenderedPageBreak/>
              <w:t>3 – Moderate</w:t>
            </w:r>
          </w:p>
          <w:p w14:paraId="72FCFB7D" w14:textId="2A5703A4" w:rsidR="00492A27" w:rsidRDefault="00492A27" w:rsidP="007B3728">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3 – Possible</w:t>
            </w:r>
          </w:p>
        </w:tc>
        <w:tc>
          <w:tcPr>
            <w:tcW w:w="1559" w:type="dxa"/>
          </w:tcPr>
          <w:p w14:paraId="592EAA5B" w14:textId="77777777" w:rsidR="00492A27" w:rsidRPr="007B6A98" w:rsidRDefault="00492A27" w:rsidP="007B3728">
            <w:pPr>
              <w:spacing w:before="80" w:after="80" w:line="240" w:lineRule="auto"/>
              <w:rPr>
                <w:rFonts w:ascii="Times New Roman" w:eastAsia="Times New Roman" w:hAnsi="Times New Roman" w:cs="Times New Roman"/>
                <w:b/>
                <w:color w:val="F79646" w:themeColor="accent6"/>
              </w:rPr>
            </w:pPr>
            <w:r w:rsidRPr="007B6A98">
              <w:rPr>
                <w:rFonts w:ascii="Times New Roman" w:eastAsia="Times New Roman" w:hAnsi="Times New Roman" w:cs="Times New Roman"/>
                <w:b/>
                <w:color w:val="F79646" w:themeColor="accent6"/>
              </w:rPr>
              <w:t>Acceptable</w:t>
            </w:r>
          </w:p>
          <w:p w14:paraId="6E48CCDD" w14:textId="77777777" w:rsidR="00492A27" w:rsidRPr="007B6A98" w:rsidRDefault="00492A27" w:rsidP="008D7F7E">
            <w:pPr>
              <w:spacing w:before="80" w:after="80" w:line="240" w:lineRule="auto"/>
              <w:rPr>
                <w:rFonts w:ascii="Times New Roman" w:eastAsia="Times New Roman" w:hAnsi="Times New Roman" w:cs="Times New Roman"/>
                <w:b/>
                <w:color w:val="F79646" w:themeColor="accent6"/>
              </w:rPr>
            </w:pPr>
          </w:p>
        </w:tc>
      </w:tr>
      <w:tr w:rsidR="00492A27" w:rsidRPr="00780D4C" w14:paraId="22DA5FAF" w14:textId="77777777" w:rsidTr="00492A27">
        <w:tc>
          <w:tcPr>
            <w:tcW w:w="675" w:type="dxa"/>
          </w:tcPr>
          <w:p w14:paraId="71F3D4AC" w14:textId="2E9581E2"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3</w:t>
            </w:r>
          </w:p>
        </w:tc>
        <w:tc>
          <w:tcPr>
            <w:tcW w:w="1701" w:type="dxa"/>
          </w:tcPr>
          <w:p w14:paraId="3232B482" w14:textId="42BE01BE" w:rsidR="00492A27" w:rsidRDefault="00492A27" w:rsidP="008D7F7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to be</w:t>
            </w:r>
            <w:r>
              <w:t xml:space="preserve"> </w:t>
            </w:r>
            <w:r>
              <w:rPr>
                <w:rFonts w:ascii="Times New Roman" w:eastAsia="Times New Roman" w:hAnsi="Times New Roman" w:cs="Times New Roman"/>
              </w:rPr>
              <w:t xml:space="preserve">euthanised </w:t>
            </w:r>
          </w:p>
        </w:tc>
        <w:tc>
          <w:tcPr>
            <w:tcW w:w="2835" w:type="dxa"/>
          </w:tcPr>
          <w:p w14:paraId="5E43B9F7" w14:textId="3793F4AC" w:rsidR="00492A27" w:rsidRDefault="00492A27" w:rsidP="009D5563">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A behaviourist or a vet assess that an ARF foster dog is not able to be rehomed or not able to be saved medically </w:t>
            </w:r>
          </w:p>
        </w:tc>
        <w:tc>
          <w:tcPr>
            <w:tcW w:w="2409" w:type="dxa"/>
          </w:tcPr>
          <w:p w14:paraId="7E740897" w14:textId="7ECC95DE" w:rsidR="00492A27" w:rsidRDefault="00492A27" w:rsidP="00D01B85">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Foster carer psychologically and emotionally distressed </w:t>
            </w:r>
          </w:p>
          <w:p w14:paraId="7D63F5C5" w14:textId="77777777" w:rsidR="00492A27" w:rsidRPr="00ED585B" w:rsidRDefault="00492A27" w:rsidP="00D01B85">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Reputational damage </w:t>
            </w:r>
          </w:p>
          <w:p w14:paraId="7ED878E7" w14:textId="77777777" w:rsidR="00492A27" w:rsidRDefault="00492A27" w:rsidP="00D01B85">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Reduction in numbers</w:t>
            </w:r>
            <w:r>
              <w:rPr>
                <w:rFonts w:ascii="Times New Roman" w:eastAsia="Times New Roman" w:hAnsi="Times New Roman" w:cs="Times New Roman"/>
              </w:rPr>
              <w:t xml:space="preserve"> of foster carers</w:t>
            </w:r>
          </w:p>
          <w:p w14:paraId="3010990E" w14:textId="07CC78F1" w:rsidR="00492A27" w:rsidRDefault="00492A27" w:rsidP="009D5563">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Bad press</w:t>
            </w:r>
          </w:p>
          <w:p w14:paraId="6742114B" w14:textId="111E6D9B" w:rsidR="00492A27" w:rsidRPr="00ED585B" w:rsidRDefault="00492A27" w:rsidP="00D01B85">
            <w:pPr>
              <w:spacing w:before="80" w:after="80" w:line="240" w:lineRule="auto"/>
              <w:rPr>
                <w:rFonts w:ascii="Times New Roman" w:eastAsia="Times New Roman" w:hAnsi="Times New Roman" w:cs="Times New Roman"/>
              </w:rPr>
            </w:pPr>
            <w:r>
              <w:rPr>
                <w:rFonts w:ascii="Times New Roman" w:eastAsia="Times New Roman" w:hAnsi="Times New Roman" w:cs="Times New Roman"/>
                <w:b/>
              </w:rPr>
              <w:t>4</w:t>
            </w:r>
            <w:r w:rsidRPr="006054C1">
              <w:rPr>
                <w:rFonts w:ascii="Times New Roman" w:eastAsia="Times New Roman" w:hAnsi="Times New Roman" w:cs="Times New Roman"/>
                <w:b/>
              </w:rPr>
              <w:t xml:space="preserve"> – Major</w:t>
            </w:r>
          </w:p>
        </w:tc>
        <w:tc>
          <w:tcPr>
            <w:tcW w:w="1844" w:type="dxa"/>
          </w:tcPr>
          <w:p w14:paraId="36F6C552" w14:textId="191609E1" w:rsidR="00492A27" w:rsidRDefault="00492A27" w:rsidP="005F2768">
            <w:pPr>
              <w:spacing w:before="80" w:after="80" w:line="240" w:lineRule="auto"/>
              <w:rPr>
                <w:rFonts w:ascii="Times New Roman" w:eastAsia="Times New Roman" w:hAnsi="Times New Roman" w:cs="Times New Roman"/>
              </w:rPr>
            </w:pPr>
            <w:r>
              <w:rPr>
                <w:rFonts w:ascii="Times New Roman" w:eastAsia="Times New Roman" w:hAnsi="Times New Roman" w:cs="Times New Roman"/>
              </w:rPr>
              <w:t>Dog develops serious behavioural or medical issues while in ARF’s care</w:t>
            </w:r>
          </w:p>
          <w:p w14:paraId="6C72E1DD" w14:textId="2389E5B2" w:rsidR="00492A27" w:rsidRDefault="00492A27" w:rsidP="005F2768">
            <w:pPr>
              <w:spacing w:before="80" w:after="80" w:line="240" w:lineRule="auto"/>
              <w:rPr>
                <w:rFonts w:ascii="Times New Roman" w:eastAsia="Times New Roman" w:hAnsi="Times New Roman" w:cs="Times New Roman"/>
              </w:rPr>
            </w:pPr>
            <w:r>
              <w:rPr>
                <w:rFonts w:ascii="Times New Roman" w:eastAsia="Times New Roman" w:hAnsi="Times New Roman" w:cs="Times New Roman"/>
              </w:rPr>
              <w:t>Dog returns to ARF with behavioural or serious medical issues</w:t>
            </w:r>
          </w:p>
          <w:p w14:paraId="6C9E5EE8" w14:textId="7C3DB40E" w:rsidR="00492A27" w:rsidRDefault="00492A27" w:rsidP="005F2768">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Dog comes into ARF with behavioural or serious medical issues </w:t>
            </w:r>
          </w:p>
        </w:tc>
        <w:tc>
          <w:tcPr>
            <w:tcW w:w="1276" w:type="dxa"/>
          </w:tcPr>
          <w:p w14:paraId="12ABE35E" w14:textId="07235027" w:rsidR="00492A27" w:rsidRDefault="00492A27" w:rsidP="008D7F7E">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3 – Possible</w:t>
            </w:r>
          </w:p>
        </w:tc>
        <w:tc>
          <w:tcPr>
            <w:tcW w:w="1559" w:type="dxa"/>
          </w:tcPr>
          <w:p w14:paraId="673E5501" w14:textId="75EE4328" w:rsidR="00492A27" w:rsidRPr="004C617C" w:rsidRDefault="00492A27" w:rsidP="008D7F7E">
            <w:pPr>
              <w:spacing w:before="80" w:after="80" w:line="240" w:lineRule="auto"/>
              <w:rPr>
                <w:rFonts w:ascii="Times New Roman" w:eastAsia="Times New Roman" w:hAnsi="Times New Roman" w:cs="Times New Roman"/>
                <w:b/>
                <w:color w:val="FF0000"/>
              </w:rPr>
            </w:pPr>
            <w:r w:rsidRPr="004C617C">
              <w:rPr>
                <w:rFonts w:ascii="Times New Roman" w:eastAsia="Times New Roman" w:hAnsi="Times New Roman" w:cs="Times New Roman"/>
                <w:b/>
                <w:color w:val="FF0000"/>
              </w:rPr>
              <w:t>Unacceptable</w:t>
            </w:r>
          </w:p>
        </w:tc>
        <w:tc>
          <w:tcPr>
            <w:tcW w:w="3685" w:type="dxa"/>
          </w:tcPr>
          <w:p w14:paraId="13377863" w14:textId="5A140390" w:rsidR="00492A27" w:rsidRDefault="00492A27" w:rsidP="00D01B85">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RSC to develop a Standard Operating Procedure Manual</w:t>
            </w:r>
          </w:p>
          <w:p w14:paraId="5C45A5E4" w14:textId="4CD9A49F"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RSC to document this procedure in RSC Standard Operating Procedure Manual:</w:t>
            </w:r>
          </w:p>
          <w:p w14:paraId="2C73D950" w14:textId="0579D81B" w:rsidR="00492A27" w:rsidRDefault="00492A27" w:rsidP="00D12ED4">
            <w:pPr>
              <w:pStyle w:val="ListParagraph"/>
              <w:numPr>
                <w:ilvl w:val="0"/>
                <w:numId w:val="6"/>
              </w:numPr>
              <w:spacing w:before="80" w:after="80" w:line="240" w:lineRule="auto"/>
              <w:rPr>
                <w:rFonts w:ascii="Times New Roman" w:eastAsia="Times New Roman" w:hAnsi="Times New Roman" w:cs="Times New Roman"/>
              </w:rPr>
            </w:pPr>
            <w:r w:rsidRPr="00D01B85">
              <w:rPr>
                <w:rFonts w:ascii="Times New Roman" w:eastAsia="Times New Roman" w:hAnsi="Times New Roman" w:cs="Times New Roman"/>
              </w:rPr>
              <w:t>Carer and Mentor are contacted by Committee</w:t>
            </w:r>
            <w:r>
              <w:rPr>
                <w:rFonts w:ascii="Times New Roman" w:eastAsia="Times New Roman" w:hAnsi="Times New Roman" w:cs="Times New Roman"/>
              </w:rPr>
              <w:t xml:space="preserve"> in writing </w:t>
            </w:r>
            <w:r w:rsidRPr="005F2768">
              <w:rPr>
                <w:rFonts w:ascii="Times New Roman" w:eastAsia="Times New Roman" w:hAnsi="Times New Roman" w:cs="Times New Roman"/>
                <w:b/>
                <w:u w:val="single"/>
              </w:rPr>
              <w:t>and</w:t>
            </w:r>
            <w:r>
              <w:rPr>
                <w:rFonts w:ascii="Times New Roman" w:eastAsia="Times New Roman" w:hAnsi="Times New Roman" w:cs="Times New Roman"/>
              </w:rPr>
              <w:t xml:space="preserve"> in person/via phone</w:t>
            </w:r>
            <w:r w:rsidRPr="00D01B85">
              <w:rPr>
                <w:rFonts w:ascii="Times New Roman" w:eastAsia="Times New Roman" w:hAnsi="Times New Roman" w:cs="Times New Roman"/>
              </w:rPr>
              <w:t xml:space="preserve"> PRIOR to euthanasia of foster dog – email sent by President or Secretary on behalf of whole Committee</w:t>
            </w:r>
          </w:p>
          <w:p w14:paraId="0CE2DB48" w14:textId="01D63491" w:rsidR="00492A27" w:rsidRPr="00250AA8" w:rsidRDefault="00492A27" w:rsidP="00D12ED4">
            <w:pPr>
              <w:pStyle w:val="ListParagraph"/>
              <w:numPr>
                <w:ilvl w:val="0"/>
                <w:numId w:val="6"/>
              </w:num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 and m</w:t>
            </w:r>
            <w:r w:rsidRPr="00250AA8">
              <w:rPr>
                <w:rFonts w:ascii="Times New Roman" w:eastAsia="Times New Roman" w:hAnsi="Times New Roman" w:cs="Times New Roman"/>
              </w:rPr>
              <w:t xml:space="preserve">entor can opt-out </w:t>
            </w:r>
            <w:r>
              <w:rPr>
                <w:rFonts w:ascii="Times New Roman" w:eastAsia="Times New Roman" w:hAnsi="Times New Roman" w:cs="Times New Roman"/>
              </w:rPr>
              <w:t>of participating in this process at any stage</w:t>
            </w:r>
          </w:p>
          <w:p w14:paraId="760313F9" w14:textId="1FCC8ECE" w:rsidR="00492A27" w:rsidRPr="00250AA8" w:rsidRDefault="00492A27" w:rsidP="00D12ED4">
            <w:pPr>
              <w:pStyle w:val="ListParagraph"/>
              <w:numPr>
                <w:ilvl w:val="0"/>
                <w:numId w:val="6"/>
              </w:num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Foster carer and mentor are: </w:t>
            </w:r>
          </w:p>
          <w:p w14:paraId="6F2227D9" w14:textId="62603BD5" w:rsidR="00492A27" w:rsidRPr="00250AA8" w:rsidRDefault="00492A27" w:rsidP="00D12ED4">
            <w:pPr>
              <w:pStyle w:val="ListParagraph"/>
              <w:numPr>
                <w:ilvl w:val="1"/>
                <w:numId w:val="6"/>
              </w:numPr>
              <w:spacing w:before="80" w:after="80" w:line="240" w:lineRule="auto"/>
              <w:rPr>
                <w:rFonts w:ascii="Times New Roman" w:eastAsia="Times New Roman" w:hAnsi="Times New Roman" w:cs="Times New Roman"/>
              </w:rPr>
            </w:pPr>
            <w:r w:rsidRPr="00250AA8">
              <w:rPr>
                <w:rFonts w:ascii="Times New Roman" w:eastAsia="Times New Roman" w:hAnsi="Times New Roman" w:cs="Times New Roman"/>
              </w:rPr>
              <w:t>made aware of the issues/reasoning and timefr</w:t>
            </w:r>
            <w:r>
              <w:rPr>
                <w:rFonts w:ascii="Times New Roman" w:eastAsia="Times New Roman" w:hAnsi="Times New Roman" w:cs="Times New Roman"/>
              </w:rPr>
              <w:t>ame for the dog to be destroyed;</w:t>
            </w:r>
          </w:p>
          <w:p w14:paraId="0C5F9B5C" w14:textId="7168AF56" w:rsidR="00492A27" w:rsidRPr="00250AA8" w:rsidRDefault="00492A27" w:rsidP="00D12ED4">
            <w:pPr>
              <w:pStyle w:val="ListParagraph"/>
              <w:numPr>
                <w:ilvl w:val="1"/>
                <w:numId w:val="6"/>
              </w:numPr>
              <w:spacing w:before="80" w:after="80" w:line="240" w:lineRule="auto"/>
              <w:rPr>
                <w:rFonts w:ascii="Times New Roman" w:eastAsia="Times New Roman" w:hAnsi="Times New Roman" w:cs="Times New Roman"/>
              </w:rPr>
            </w:pPr>
            <w:r w:rsidRPr="00250AA8">
              <w:rPr>
                <w:rFonts w:ascii="Times New Roman" w:eastAsia="Times New Roman" w:hAnsi="Times New Roman" w:cs="Times New Roman"/>
              </w:rPr>
              <w:t>given the opportunity to see and spend time with the dog, if</w:t>
            </w:r>
            <w:r>
              <w:rPr>
                <w:rFonts w:ascii="Times New Roman" w:eastAsia="Times New Roman" w:hAnsi="Times New Roman" w:cs="Times New Roman"/>
              </w:rPr>
              <w:t xml:space="preserve"> it is possible to safely do so;</w:t>
            </w:r>
          </w:p>
          <w:p w14:paraId="4AD7BEB6" w14:textId="2DF563AF" w:rsidR="00492A27" w:rsidRPr="00250AA8" w:rsidRDefault="00492A27" w:rsidP="00D12ED4">
            <w:pPr>
              <w:pStyle w:val="ListParagraph"/>
              <w:numPr>
                <w:ilvl w:val="1"/>
                <w:numId w:val="6"/>
              </w:numPr>
              <w:spacing w:before="80" w:after="80" w:line="240" w:lineRule="auto"/>
              <w:rPr>
                <w:rFonts w:ascii="Times New Roman" w:eastAsia="Times New Roman" w:hAnsi="Times New Roman" w:cs="Times New Roman"/>
              </w:rPr>
            </w:pPr>
            <w:r w:rsidRPr="00250AA8">
              <w:rPr>
                <w:rFonts w:ascii="Times New Roman" w:eastAsia="Times New Roman" w:hAnsi="Times New Roman" w:cs="Times New Roman"/>
              </w:rPr>
              <w:t>given access to support from the Committee, or a pe</w:t>
            </w:r>
            <w:r>
              <w:rPr>
                <w:rFonts w:ascii="Times New Roman" w:eastAsia="Times New Roman" w:hAnsi="Times New Roman" w:cs="Times New Roman"/>
              </w:rPr>
              <w:t>rson nominated by the Committee;</w:t>
            </w:r>
          </w:p>
          <w:p w14:paraId="51BC1EFD" w14:textId="093E3F79" w:rsidR="00492A27" w:rsidRPr="00250AA8" w:rsidRDefault="00492A27" w:rsidP="00D12ED4">
            <w:pPr>
              <w:pStyle w:val="ListParagraph"/>
              <w:numPr>
                <w:ilvl w:val="1"/>
                <w:numId w:val="6"/>
              </w:numPr>
              <w:spacing w:before="80" w:after="80" w:line="240" w:lineRule="auto"/>
              <w:rPr>
                <w:rFonts w:ascii="Times New Roman" w:eastAsia="Times New Roman" w:hAnsi="Times New Roman" w:cs="Times New Roman"/>
              </w:rPr>
            </w:pPr>
            <w:r w:rsidRPr="00250AA8">
              <w:rPr>
                <w:rFonts w:ascii="Times New Roman" w:eastAsia="Times New Roman" w:hAnsi="Times New Roman" w:cs="Times New Roman"/>
              </w:rPr>
              <w:t xml:space="preserve">given the opportunity to be involved with the process and are given options that allow the process to be carried out if they </w:t>
            </w:r>
            <w:r>
              <w:rPr>
                <w:rFonts w:ascii="Times New Roman" w:eastAsia="Times New Roman" w:hAnsi="Times New Roman" w:cs="Times New Roman"/>
              </w:rPr>
              <w:t>do not wish to be a part of it.</w:t>
            </w:r>
          </w:p>
          <w:p w14:paraId="5D4FE89E" w14:textId="52B40253" w:rsidR="00492A27" w:rsidRPr="00110276" w:rsidRDefault="00492A27" w:rsidP="00D12ED4">
            <w:pPr>
              <w:pStyle w:val="ListParagraph"/>
              <w:numPr>
                <w:ilvl w:val="0"/>
                <w:numId w:val="6"/>
              </w:numPr>
              <w:spacing w:before="80" w:after="80" w:line="240" w:lineRule="auto"/>
              <w:rPr>
                <w:rFonts w:ascii="Times New Roman" w:eastAsia="Times New Roman" w:hAnsi="Times New Roman" w:cs="Times New Roman"/>
              </w:rPr>
            </w:pPr>
            <w:r>
              <w:rPr>
                <w:rFonts w:ascii="Times New Roman" w:eastAsia="Times New Roman" w:hAnsi="Times New Roman" w:cs="Times New Roman"/>
              </w:rPr>
              <w:t>O</w:t>
            </w:r>
            <w:r w:rsidRPr="00250AA8">
              <w:rPr>
                <w:rFonts w:ascii="Times New Roman" w:eastAsia="Times New Roman" w:hAnsi="Times New Roman" w:cs="Times New Roman"/>
              </w:rPr>
              <w:t>nly after the above steps have been completed, is the dog destroyed.</w:t>
            </w:r>
            <w:r w:rsidRPr="00110276">
              <w:rPr>
                <w:rFonts w:ascii="Times New Roman" w:eastAsia="Times New Roman" w:hAnsi="Times New Roman" w:cs="Times New Roman"/>
              </w:rPr>
              <w:t xml:space="preserve"> </w:t>
            </w:r>
          </w:p>
        </w:tc>
        <w:tc>
          <w:tcPr>
            <w:tcW w:w="1418" w:type="dxa"/>
          </w:tcPr>
          <w:p w14:paraId="0419B1F3" w14:textId="42BCB706" w:rsidR="00492A27" w:rsidRDefault="00492A27" w:rsidP="009D5563">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4 – Major</w:t>
            </w:r>
          </w:p>
          <w:p w14:paraId="5D9BECC2" w14:textId="5B654B29" w:rsidR="00492A27" w:rsidRDefault="00492A27" w:rsidP="009D5563">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2 – Unlikely</w:t>
            </w:r>
          </w:p>
        </w:tc>
        <w:tc>
          <w:tcPr>
            <w:tcW w:w="1559" w:type="dxa"/>
          </w:tcPr>
          <w:p w14:paraId="41D6B5E1" w14:textId="58015316" w:rsidR="00492A27" w:rsidRPr="00C53ADB" w:rsidRDefault="00492A27" w:rsidP="0099576C">
            <w:pPr>
              <w:spacing w:before="80" w:after="80" w:line="240" w:lineRule="auto"/>
              <w:rPr>
                <w:rFonts w:ascii="Times New Roman" w:eastAsia="Times New Roman" w:hAnsi="Times New Roman" w:cs="Times New Roman"/>
                <w:b/>
                <w:color w:val="F79646" w:themeColor="accent6"/>
              </w:rPr>
            </w:pPr>
            <w:r w:rsidRPr="00C53ADB">
              <w:rPr>
                <w:rFonts w:ascii="Times New Roman" w:eastAsia="Times New Roman" w:hAnsi="Times New Roman" w:cs="Times New Roman"/>
                <w:b/>
                <w:color w:val="F79646" w:themeColor="accent6"/>
              </w:rPr>
              <w:t>Acceptable</w:t>
            </w:r>
          </w:p>
        </w:tc>
      </w:tr>
      <w:tr w:rsidR="00492A27" w:rsidRPr="00780D4C" w14:paraId="30D09D7C" w14:textId="77777777" w:rsidTr="00492A27">
        <w:tc>
          <w:tcPr>
            <w:tcW w:w="675" w:type="dxa"/>
          </w:tcPr>
          <w:p w14:paraId="18345517" w14:textId="0E4FCE9A"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4</w:t>
            </w:r>
          </w:p>
        </w:tc>
        <w:tc>
          <w:tcPr>
            <w:tcW w:w="1701" w:type="dxa"/>
          </w:tcPr>
          <w:p w14:paraId="2AB122B5" w14:textId="0B96D14C" w:rsidR="00492A27" w:rsidRDefault="00492A27" w:rsidP="008D7F7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 escapes yard</w:t>
            </w:r>
          </w:p>
        </w:tc>
        <w:tc>
          <w:tcPr>
            <w:tcW w:w="2835" w:type="dxa"/>
          </w:tcPr>
          <w:p w14:paraId="5BF18BB8" w14:textId="77777777"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hit by car</w:t>
            </w:r>
          </w:p>
          <w:p w14:paraId="337F3A99" w14:textId="77777777"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seized by rangers</w:t>
            </w:r>
          </w:p>
          <w:p w14:paraId="4B4312D5" w14:textId="67365330"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lastRenderedPageBreak/>
              <w:t>Foster</w:t>
            </w:r>
            <w:proofErr w:type="gramEnd"/>
            <w:r>
              <w:rPr>
                <w:rFonts w:ascii="Times New Roman" w:eastAsia="Times New Roman" w:hAnsi="Times New Roman" w:cs="Times New Roman"/>
              </w:rPr>
              <w:t xml:space="preserve"> dog goes missing/stolen </w:t>
            </w:r>
          </w:p>
          <w:p w14:paraId="33E81791" w14:textId="57830F07"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attacks/attacked by another dog when out</w:t>
            </w:r>
          </w:p>
          <w:p w14:paraId="1E5D7DFC" w14:textId="221DBA05"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contracts illness while out</w:t>
            </w:r>
          </w:p>
          <w:p w14:paraId="69760537" w14:textId="6FB3000B" w:rsidR="00492A27" w:rsidRDefault="00492A27" w:rsidP="0014483E">
            <w:pPr>
              <w:spacing w:before="80" w:after="80" w:line="240" w:lineRule="auto"/>
              <w:rPr>
                <w:rFonts w:ascii="Times New Roman" w:eastAsia="Times New Roman" w:hAnsi="Times New Roman" w:cs="Times New Roman"/>
              </w:rPr>
            </w:pPr>
            <w:proofErr w:type="gramStart"/>
            <w:r>
              <w:rPr>
                <w:rFonts w:ascii="Times New Roman" w:eastAsia="Times New Roman" w:hAnsi="Times New Roman" w:cs="Times New Roman"/>
              </w:rPr>
              <w:t>Foster</w:t>
            </w:r>
            <w:proofErr w:type="gramEnd"/>
            <w:r>
              <w:rPr>
                <w:rFonts w:ascii="Times New Roman" w:eastAsia="Times New Roman" w:hAnsi="Times New Roman" w:cs="Times New Roman"/>
              </w:rPr>
              <w:t xml:space="preserve"> dog injured while out</w:t>
            </w:r>
          </w:p>
          <w:p w14:paraId="688D3AF0" w14:textId="77777777" w:rsidR="00492A27" w:rsidRDefault="00492A27" w:rsidP="008D7F7E">
            <w:pPr>
              <w:spacing w:before="80" w:after="80" w:line="240" w:lineRule="auto"/>
              <w:rPr>
                <w:rFonts w:ascii="Times New Roman" w:eastAsia="Times New Roman" w:hAnsi="Times New Roman" w:cs="Times New Roman"/>
              </w:rPr>
            </w:pPr>
          </w:p>
        </w:tc>
        <w:tc>
          <w:tcPr>
            <w:tcW w:w="2409" w:type="dxa"/>
          </w:tcPr>
          <w:p w14:paraId="626E7B61" w14:textId="77777777"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lastRenderedPageBreak/>
              <w:t>Injury</w:t>
            </w:r>
            <w:r>
              <w:rPr>
                <w:rFonts w:ascii="Times New Roman" w:eastAsia="Times New Roman" w:hAnsi="Times New Roman" w:cs="Times New Roman"/>
              </w:rPr>
              <w:t xml:space="preserve"> (major and minor) or death of foster dog </w:t>
            </w:r>
          </w:p>
          <w:p w14:paraId="3C3A29AC" w14:textId="77777777" w:rsidR="00492A27" w:rsidRDefault="00492A27" w:rsidP="0014483E">
            <w:pPr>
              <w:spacing w:before="80" w:after="80" w:line="240" w:lineRule="auto"/>
              <w:rPr>
                <w:rFonts w:ascii="Times New Roman" w:eastAsia="Times New Roman" w:hAnsi="Times New Roman" w:cs="Times New Roman"/>
                <w:bCs/>
              </w:rPr>
            </w:pPr>
            <w:r w:rsidRPr="00ED585B">
              <w:rPr>
                <w:rFonts w:ascii="Times New Roman" w:eastAsia="Times New Roman" w:hAnsi="Times New Roman" w:cs="Times New Roman"/>
              </w:rPr>
              <w:lastRenderedPageBreak/>
              <w:t>Infected and contagious animal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Canine </w:t>
            </w:r>
            <w:r w:rsidRPr="00ED585B">
              <w:rPr>
                <w:rFonts w:ascii="Times New Roman" w:eastAsia="Times New Roman" w:hAnsi="Times New Roman" w:cs="Times New Roman"/>
                <w:bCs/>
              </w:rPr>
              <w:t>parvovirus) enters a foster carer’s home, infecting foster dog and/or own animals</w:t>
            </w:r>
          </w:p>
          <w:p w14:paraId="24E04851" w14:textId="77777777" w:rsidR="00492A27" w:rsidRPr="00ED585B"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Adoption imminent and not able to be completed so dog remains in care longer</w:t>
            </w:r>
          </w:p>
          <w:p w14:paraId="409D529B" w14:textId="5FD71A0C" w:rsidR="00492A27" w:rsidRDefault="00492A27" w:rsidP="0014483E">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Miscellaneous accident</w:t>
            </w:r>
            <w:r>
              <w:rPr>
                <w:rFonts w:ascii="Times New Roman" w:eastAsia="Times New Roman" w:hAnsi="Times New Roman" w:cs="Times New Roman"/>
              </w:rPr>
              <w:t xml:space="preserve"> (major and minor)</w:t>
            </w:r>
          </w:p>
          <w:p w14:paraId="59E45675"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Litigation </w:t>
            </w:r>
          </w:p>
          <w:p w14:paraId="68A30AA0"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Reputational damage</w:t>
            </w:r>
          </w:p>
          <w:p w14:paraId="0D1B0A71" w14:textId="74E2F419" w:rsidR="00492A27" w:rsidRPr="008B5824" w:rsidRDefault="00492A27" w:rsidP="008D7F7E">
            <w:pPr>
              <w:spacing w:before="80" w:after="80" w:line="240" w:lineRule="auto"/>
              <w:rPr>
                <w:rFonts w:ascii="Times New Roman" w:eastAsia="Times New Roman" w:hAnsi="Times New Roman" w:cs="Times New Roman"/>
                <w:b/>
              </w:rPr>
            </w:pPr>
            <w:r w:rsidRPr="008B5824">
              <w:rPr>
                <w:rFonts w:ascii="Times New Roman" w:eastAsia="Times New Roman" w:hAnsi="Times New Roman" w:cs="Times New Roman"/>
                <w:b/>
              </w:rPr>
              <w:t xml:space="preserve">3 – Moderate </w:t>
            </w:r>
          </w:p>
        </w:tc>
        <w:tc>
          <w:tcPr>
            <w:tcW w:w="1844" w:type="dxa"/>
          </w:tcPr>
          <w:p w14:paraId="1D265057" w14:textId="2A9CE717" w:rsidR="00492A27" w:rsidRDefault="00492A27" w:rsidP="008B5824">
            <w:pPr>
              <w:spacing w:before="80" w:after="80" w:line="240" w:lineRule="auto"/>
              <w:rPr>
                <w:rFonts w:ascii="Times New Roman" w:eastAsia="Times New Roman" w:hAnsi="Times New Roman" w:cs="Times New Roman"/>
              </w:rPr>
            </w:pPr>
            <w:r>
              <w:rPr>
                <w:rFonts w:ascii="Times New Roman" w:eastAsia="Times New Roman" w:hAnsi="Times New Roman" w:cs="Times New Roman"/>
              </w:rPr>
              <w:lastRenderedPageBreak/>
              <w:t>Inexperience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new foster carer)</w:t>
            </w:r>
          </w:p>
          <w:p w14:paraId="61E4DDB7" w14:textId="7F3DF3C1" w:rsidR="00492A27" w:rsidRPr="00ED585B" w:rsidRDefault="00492A27" w:rsidP="008B5824">
            <w:pPr>
              <w:spacing w:before="80" w:after="80" w:line="240" w:lineRule="auto"/>
              <w:rPr>
                <w:rFonts w:ascii="Times New Roman" w:eastAsia="Times New Roman" w:hAnsi="Times New Roman" w:cs="Times New Roman"/>
              </w:rPr>
            </w:pPr>
            <w:r>
              <w:rPr>
                <w:rFonts w:ascii="Times New Roman" w:eastAsia="Times New Roman" w:hAnsi="Times New Roman" w:cs="Times New Roman"/>
              </w:rPr>
              <w:t>Accident</w:t>
            </w:r>
            <w:r w:rsidRPr="00ED585B">
              <w:rPr>
                <w:rFonts w:ascii="Times New Roman" w:eastAsia="Times New Roman" w:hAnsi="Times New Roman" w:cs="Times New Roman"/>
              </w:rPr>
              <w:t xml:space="preserve">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w:t>
            </w:r>
            <w:r>
              <w:rPr>
                <w:rFonts w:ascii="Times New Roman" w:eastAsia="Times New Roman" w:hAnsi="Times New Roman" w:cs="Times New Roman"/>
              </w:rPr>
              <w:lastRenderedPageBreak/>
              <w:t>gate left open by tradesperson</w:t>
            </w:r>
            <w:r w:rsidRPr="00ED585B">
              <w:rPr>
                <w:rFonts w:ascii="Times New Roman" w:eastAsia="Times New Roman" w:hAnsi="Times New Roman" w:cs="Times New Roman"/>
              </w:rPr>
              <w:t>)</w:t>
            </w:r>
          </w:p>
          <w:p w14:paraId="241A9398" w14:textId="53DFF356" w:rsidR="00492A27" w:rsidRDefault="00492A27" w:rsidP="008B5824">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Negligence (</w:t>
            </w:r>
            <w:proofErr w:type="gramStart"/>
            <w:r w:rsidRPr="00ED585B">
              <w:rPr>
                <w:rFonts w:ascii="Times New Roman" w:eastAsia="Times New Roman" w:hAnsi="Times New Roman" w:cs="Times New Roman"/>
              </w:rPr>
              <w:t>e.g.</w:t>
            </w:r>
            <w:proofErr w:type="gramEnd"/>
            <w:r w:rsidRPr="00ED585B">
              <w:rPr>
                <w:rFonts w:ascii="Times New Roman" w:eastAsia="Times New Roman" w:hAnsi="Times New Roman" w:cs="Times New Roman"/>
              </w:rPr>
              <w:t xml:space="preserve"> </w:t>
            </w:r>
            <w:r>
              <w:rPr>
                <w:rFonts w:ascii="Times New Roman" w:eastAsia="Times New Roman" w:hAnsi="Times New Roman" w:cs="Times New Roman"/>
              </w:rPr>
              <w:t>yard check not undertaken or issues missed during assessment</w:t>
            </w:r>
            <w:r w:rsidRPr="00ED585B">
              <w:rPr>
                <w:rFonts w:ascii="Times New Roman" w:eastAsia="Times New Roman" w:hAnsi="Times New Roman" w:cs="Times New Roman"/>
              </w:rPr>
              <w:t>)</w:t>
            </w:r>
          </w:p>
          <w:p w14:paraId="616C5130" w14:textId="77777777" w:rsidR="00492A27" w:rsidRDefault="00492A27" w:rsidP="008D7F7E">
            <w:pPr>
              <w:spacing w:before="80" w:after="80" w:line="240" w:lineRule="auto"/>
              <w:rPr>
                <w:rFonts w:ascii="Times New Roman" w:eastAsia="Times New Roman" w:hAnsi="Times New Roman" w:cs="Times New Roman"/>
              </w:rPr>
            </w:pPr>
          </w:p>
        </w:tc>
        <w:tc>
          <w:tcPr>
            <w:tcW w:w="1276" w:type="dxa"/>
          </w:tcPr>
          <w:p w14:paraId="13738ADD" w14:textId="0D5DF595" w:rsidR="00492A27" w:rsidRPr="00013528" w:rsidRDefault="00492A27" w:rsidP="008D7F7E">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3 – Possible </w:t>
            </w:r>
          </w:p>
        </w:tc>
        <w:tc>
          <w:tcPr>
            <w:tcW w:w="1559" w:type="dxa"/>
          </w:tcPr>
          <w:p w14:paraId="52A2ED64" w14:textId="328B41EE" w:rsidR="00492A27" w:rsidRPr="004C617C" w:rsidRDefault="00492A27" w:rsidP="008D7F7E">
            <w:pPr>
              <w:spacing w:before="80" w:after="80" w:line="240" w:lineRule="auto"/>
              <w:rPr>
                <w:rFonts w:ascii="Times New Roman" w:eastAsia="Times New Roman" w:hAnsi="Times New Roman" w:cs="Times New Roman"/>
                <w:b/>
                <w:color w:val="FF0000"/>
              </w:rPr>
            </w:pPr>
            <w:r w:rsidRPr="006E20AF">
              <w:rPr>
                <w:rFonts w:ascii="Times New Roman" w:eastAsia="Times New Roman" w:hAnsi="Times New Roman" w:cs="Times New Roman"/>
                <w:b/>
                <w:color w:val="F79646" w:themeColor="accent6"/>
                <w:sz w:val="24"/>
                <w:szCs w:val="24"/>
              </w:rPr>
              <w:t>Acceptable</w:t>
            </w:r>
          </w:p>
        </w:tc>
        <w:tc>
          <w:tcPr>
            <w:tcW w:w="3685" w:type="dxa"/>
          </w:tcPr>
          <w:p w14:paraId="176AB58B"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Mentors and/or home visit officers conduct yard checks of all potential foster carers before they take on a </w:t>
            </w:r>
            <w:r>
              <w:rPr>
                <w:rFonts w:ascii="Times New Roman" w:eastAsia="Times New Roman" w:hAnsi="Times New Roman" w:cs="Times New Roman"/>
              </w:rPr>
              <w:lastRenderedPageBreak/>
              <w:t>foster dog</w:t>
            </w:r>
          </w:p>
          <w:p w14:paraId="305A6B2A" w14:textId="77777777" w:rsidR="00492A27" w:rsidRDefault="00492A27" w:rsidP="008D7F7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carers regularly check their own yards, particularly if dogs are left alone in the yard during the day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time for digging escape tunnels), and report any issues to mentors</w:t>
            </w:r>
          </w:p>
          <w:p w14:paraId="4F79FC81" w14:textId="07DAFDEB" w:rsidR="00492A27" w:rsidRDefault="00492A27" w:rsidP="0072423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RSC helps to arrange volunteer assistance with fence repairs for foster carers when it becomes aware of any issues</w:t>
            </w:r>
          </w:p>
        </w:tc>
        <w:tc>
          <w:tcPr>
            <w:tcW w:w="1418" w:type="dxa"/>
          </w:tcPr>
          <w:p w14:paraId="28EBE374" w14:textId="6AFC027F" w:rsidR="00492A27" w:rsidRDefault="00492A27" w:rsidP="008D7F7E">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lastRenderedPageBreak/>
              <w:t>3 – Moderate</w:t>
            </w:r>
          </w:p>
          <w:p w14:paraId="15D8BF47" w14:textId="0F56E50A" w:rsidR="00492A27" w:rsidRDefault="00492A27" w:rsidP="007066E2">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2 – Unlikely </w:t>
            </w:r>
          </w:p>
        </w:tc>
        <w:tc>
          <w:tcPr>
            <w:tcW w:w="1559" w:type="dxa"/>
          </w:tcPr>
          <w:p w14:paraId="3E958C27" w14:textId="77777777" w:rsidR="00492A27" w:rsidRPr="0072423E" w:rsidRDefault="00492A27" w:rsidP="0099576C">
            <w:pPr>
              <w:spacing w:before="80" w:after="80" w:line="240" w:lineRule="auto"/>
              <w:rPr>
                <w:rFonts w:ascii="Times New Roman" w:eastAsia="Times New Roman" w:hAnsi="Times New Roman" w:cs="Times New Roman"/>
                <w:b/>
                <w:color w:val="008000"/>
              </w:rPr>
            </w:pPr>
            <w:r w:rsidRPr="0072423E">
              <w:rPr>
                <w:rFonts w:ascii="Times New Roman" w:eastAsia="Times New Roman" w:hAnsi="Times New Roman" w:cs="Times New Roman"/>
                <w:b/>
                <w:color w:val="008000"/>
              </w:rPr>
              <w:lastRenderedPageBreak/>
              <w:t>Acceptable</w:t>
            </w:r>
          </w:p>
          <w:p w14:paraId="372EB52D" w14:textId="33E5D89C" w:rsidR="00492A27" w:rsidRPr="007B6A98" w:rsidRDefault="00492A27" w:rsidP="0099576C">
            <w:pPr>
              <w:spacing w:before="80" w:after="80" w:line="240" w:lineRule="auto"/>
              <w:rPr>
                <w:rFonts w:ascii="Times New Roman" w:eastAsia="Times New Roman" w:hAnsi="Times New Roman" w:cs="Times New Roman"/>
                <w:b/>
                <w:color w:val="F79646" w:themeColor="accent6"/>
              </w:rPr>
            </w:pPr>
          </w:p>
        </w:tc>
      </w:tr>
    </w:tbl>
    <w:p w14:paraId="2B6C1DEC" w14:textId="27D5BB52" w:rsidR="009538E5" w:rsidRDefault="009538E5" w:rsidP="00E9557B">
      <w:pPr>
        <w:pStyle w:val="Heading1"/>
        <w:rPr>
          <w:sz w:val="32"/>
          <w:szCs w:val="32"/>
        </w:rPr>
      </w:pPr>
    </w:p>
    <w:p w14:paraId="181F00BB" w14:textId="77777777" w:rsidR="008D2275" w:rsidRDefault="008D2275" w:rsidP="00E9557B">
      <w:pPr>
        <w:pStyle w:val="Heading1"/>
        <w:rPr>
          <w:sz w:val="32"/>
          <w:szCs w:val="32"/>
        </w:rPr>
      </w:pPr>
    </w:p>
    <w:p w14:paraId="178D7470" w14:textId="77777777" w:rsidR="008D2275" w:rsidRDefault="008D2275" w:rsidP="00E9557B">
      <w:pPr>
        <w:pStyle w:val="Heading1"/>
        <w:rPr>
          <w:sz w:val="32"/>
          <w:szCs w:val="32"/>
        </w:rPr>
      </w:pPr>
    </w:p>
    <w:p w14:paraId="28B8AA35" w14:textId="77777777" w:rsidR="008D2275" w:rsidRDefault="008D2275" w:rsidP="00E9557B">
      <w:pPr>
        <w:pStyle w:val="Heading1"/>
        <w:rPr>
          <w:sz w:val="32"/>
          <w:szCs w:val="32"/>
        </w:rPr>
      </w:pPr>
    </w:p>
    <w:p w14:paraId="34F0DE50" w14:textId="77777777" w:rsidR="008D2275" w:rsidRPr="009538E5" w:rsidRDefault="008D2275" w:rsidP="00E9557B">
      <w:pPr>
        <w:pStyle w:val="Heading1"/>
        <w:rPr>
          <w:sz w:val="32"/>
          <w:szCs w:val="32"/>
        </w:rPr>
      </w:pPr>
    </w:p>
    <w:p w14:paraId="79FE99DB" w14:textId="77777777" w:rsidR="00BA701B" w:rsidRDefault="00BA701B" w:rsidP="005D7EC6">
      <w:pPr>
        <w:pStyle w:val="Heading2"/>
        <w:rPr>
          <w:sz w:val="28"/>
          <w:szCs w:val="28"/>
        </w:rPr>
      </w:pPr>
      <w:bookmarkStart w:id="14" w:name="_Toc410158429"/>
    </w:p>
    <w:p w14:paraId="57D31EC8" w14:textId="77777777" w:rsidR="00F225F1" w:rsidRDefault="00F225F1" w:rsidP="005D7EC6">
      <w:pPr>
        <w:pStyle w:val="Heading2"/>
        <w:rPr>
          <w:sz w:val="28"/>
          <w:szCs w:val="28"/>
        </w:rPr>
      </w:pPr>
    </w:p>
    <w:p w14:paraId="081359B4" w14:textId="77777777" w:rsidR="00F225F1" w:rsidRDefault="00F225F1" w:rsidP="005D7EC6">
      <w:pPr>
        <w:pStyle w:val="Heading2"/>
        <w:rPr>
          <w:sz w:val="28"/>
          <w:szCs w:val="28"/>
        </w:rPr>
        <w:sectPr w:rsidR="00F225F1" w:rsidSect="00AA28BF">
          <w:pgSz w:w="23820" w:h="16840" w:orient="landscape" w:code="9"/>
          <w:pgMar w:top="1077" w:right="1440" w:bottom="1077" w:left="1440" w:header="720" w:footer="720" w:gutter="0"/>
          <w:cols w:space="708"/>
          <w:docGrid w:linePitch="360"/>
        </w:sectPr>
      </w:pPr>
    </w:p>
    <w:p w14:paraId="4B4974F6" w14:textId="5950B3EC" w:rsidR="008D7F7E" w:rsidRDefault="008D7F7E" w:rsidP="005D7EC6">
      <w:pPr>
        <w:pStyle w:val="Heading2"/>
        <w:rPr>
          <w:sz w:val="28"/>
          <w:szCs w:val="28"/>
        </w:rPr>
      </w:pPr>
      <w:r w:rsidRPr="005D7EC6">
        <w:rPr>
          <w:sz w:val="28"/>
          <w:szCs w:val="28"/>
        </w:rPr>
        <w:t>Behaviour assessment</w:t>
      </w:r>
      <w:bookmarkEnd w:id="14"/>
    </w:p>
    <w:tbl>
      <w:tblPr>
        <w:tblpPr w:leftFromText="180" w:rightFromText="180" w:vertAnchor="text" w:tblpY="1"/>
        <w:tblOverlap w:val="neve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835"/>
        <w:gridCol w:w="2409"/>
        <w:gridCol w:w="1844"/>
        <w:gridCol w:w="1276"/>
        <w:gridCol w:w="1559"/>
        <w:gridCol w:w="3685"/>
        <w:gridCol w:w="1418"/>
        <w:gridCol w:w="1559"/>
      </w:tblGrid>
      <w:tr w:rsidR="00492A27" w:rsidRPr="00A00A65" w14:paraId="7ECE9868" w14:textId="77777777" w:rsidTr="00492A27">
        <w:tc>
          <w:tcPr>
            <w:tcW w:w="675" w:type="dxa"/>
          </w:tcPr>
          <w:p w14:paraId="3BA7ED1C"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No.</w:t>
            </w:r>
          </w:p>
        </w:tc>
        <w:tc>
          <w:tcPr>
            <w:tcW w:w="1701" w:type="dxa"/>
          </w:tcPr>
          <w:p w14:paraId="34401E1E"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Activity/Asset/ Stakeholder</w:t>
            </w:r>
          </w:p>
        </w:tc>
        <w:tc>
          <w:tcPr>
            <w:tcW w:w="2835" w:type="dxa"/>
          </w:tcPr>
          <w:p w14:paraId="1AD041AA"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Event (What will happen?)</w:t>
            </w:r>
          </w:p>
        </w:tc>
        <w:tc>
          <w:tcPr>
            <w:tcW w:w="2409" w:type="dxa"/>
          </w:tcPr>
          <w:p w14:paraId="4273C54A"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Consequences and rating (</w:t>
            </w:r>
            <w:r>
              <w:rPr>
                <w:rFonts w:ascii="Times New Roman" w:eastAsia="Times New Roman" w:hAnsi="Times New Roman" w:cs="Times New Roman"/>
                <w:b/>
              </w:rPr>
              <w:t>R</w:t>
            </w:r>
            <w:r w:rsidRPr="00A00A65">
              <w:rPr>
                <w:rFonts w:ascii="Times New Roman" w:eastAsia="Times New Roman" w:hAnsi="Times New Roman" w:cs="Times New Roman"/>
                <w:b/>
              </w:rPr>
              <w:t>esult?)</w:t>
            </w:r>
          </w:p>
        </w:tc>
        <w:tc>
          <w:tcPr>
            <w:tcW w:w="1844" w:type="dxa"/>
          </w:tcPr>
          <w:p w14:paraId="6E647A00"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How will risk occur</w:t>
            </w:r>
            <w:r>
              <w:rPr>
                <w:rFonts w:ascii="Times New Roman" w:eastAsia="Times New Roman" w:hAnsi="Times New Roman" w:cs="Times New Roman"/>
                <w:b/>
              </w:rPr>
              <w:t>?</w:t>
            </w:r>
          </w:p>
        </w:tc>
        <w:tc>
          <w:tcPr>
            <w:tcW w:w="1276" w:type="dxa"/>
          </w:tcPr>
          <w:p w14:paraId="1FA95534"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Likelihood</w:t>
            </w:r>
          </w:p>
        </w:tc>
        <w:tc>
          <w:tcPr>
            <w:tcW w:w="1559" w:type="dxa"/>
          </w:tcPr>
          <w:p w14:paraId="3E366177"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rating</w:t>
            </w:r>
          </w:p>
        </w:tc>
        <w:tc>
          <w:tcPr>
            <w:tcW w:w="3685" w:type="dxa"/>
          </w:tcPr>
          <w:p w14:paraId="4745E733" w14:textId="77777777" w:rsidR="00492A27" w:rsidRPr="00A00A65" w:rsidRDefault="00492A27" w:rsidP="00801E8D">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Current Controls (mitigation)</w:t>
            </w:r>
          </w:p>
        </w:tc>
        <w:tc>
          <w:tcPr>
            <w:tcW w:w="1418" w:type="dxa"/>
          </w:tcPr>
          <w:p w14:paraId="5FC3689E"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After controls</w:t>
            </w:r>
          </w:p>
        </w:tc>
        <w:tc>
          <w:tcPr>
            <w:tcW w:w="1559" w:type="dxa"/>
          </w:tcPr>
          <w:p w14:paraId="66914E1D" w14:textId="77777777" w:rsidR="00492A27" w:rsidRPr="00A00A65" w:rsidRDefault="00492A27" w:rsidP="00801E8D">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Revised risk rating</w:t>
            </w:r>
          </w:p>
        </w:tc>
      </w:tr>
      <w:tr w:rsidR="00492A27" w:rsidRPr="00780D4C" w14:paraId="33159D19" w14:textId="77777777" w:rsidTr="00492A27">
        <w:tc>
          <w:tcPr>
            <w:tcW w:w="675" w:type="dxa"/>
          </w:tcPr>
          <w:p w14:paraId="56B9BCE6" w14:textId="2D8DC5BA"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5</w:t>
            </w:r>
          </w:p>
        </w:tc>
        <w:tc>
          <w:tcPr>
            <w:tcW w:w="1701" w:type="dxa"/>
          </w:tcPr>
          <w:p w14:paraId="2E90ABC8"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Behaviour Assessments</w:t>
            </w:r>
            <w:r>
              <w:rPr>
                <w:rFonts w:ascii="Times New Roman" w:eastAsia="Times New Roman" w:hAnsi="Times New Roman" w:cs="Times New Roman"/>
              </w:rPr>
              <w:t xml:space="preserve"> </w:t>
            </w:r>
          </w:p>
        </w:tc>
        <w:tc>
          <w:tcPr>
            <w:tcW w:w="2835" w:type="dxa"/>
          </w:tcPr>
          <w:p w14:paraId="7F1AE487"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Assessor killed by pound dog</w:t>
            </w:r>
          </w:p>
          <w:p w14:paraId="45BE1D2F"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Assessor bitten or </w:t>
            </w:r>
            <w:r>
              <w:rPr>
                <w:rFonts w:ascii="Times New Roman" w:eastAsia="Times New Roman" w:hAnsi="Times New Roman" w:cs="Times New Roman"/>
              </w:rPr>
              <w:t>mauled</w:t>
            </w:r>
            <w:r w:rsidRPr="00780D4C">
              <w:rPr>
                <w:rFonts w:ascii="Times New Roman" w:eastAsia="Times New Roman" w:hAnsi="Times New Roman" w:cs="Times New Roman"/>
              </w:rPr>
              <w:t xml:space="preserve"> by pound dog</w:t>
            </w:r>
          </w:p>
          <w:p w14:paraId="29725D95"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Member of the public killed by dog under ARF’s behaviour </w:t>
            </w:r>
            <w:proofErr w:type="gramStart"/>
            <w:r>
              <w:rPr>
                <w:rFonts w:ascii="Times New Roman" w:eastAsia="Times New Roman" w:hAnsi="Times New Roman" w:cs="Times New Roman"/>
              </w:rPr>
              <w:t>assessors</w:t>
            </w:r>
            <w:proofErr w:type="gramEnd"/>
            <w:r>
              <w:rPr>
                <w:rFonts w:ascii="Times New Roman" w:eastAsia="Times New Roman" w:hAnsi="Times New Roman" w:cs="Times New Roman"/>
              </w:rPr>
              <w:t xml:space="preserve"> control</w:t>
            </w:r>
          </w:p>
          <w:p w14:paraId="237CD7E0"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Member of the public bitten or mauled by dog under ARF’s behaviour </w:t>
            </w:r>
            <w:proofErr w:type="gramStart"/>
            <w:r>
              <w:rPr>
                <w:rFonts w:ascii="Times New Roman" w:eastAsia="Times New Roman" w:hAnsi="Times New Roman" w:cs="Times New Roman"/>
              </w:rPr>
              <w:t>assessors</w:t>
            </w:r>
            <w:proofErr w:type="gramEnd"/>
            <w:r>
              <w:rPr>
                <w:rFonts w:ascii="Times New Roman" w:eastAsia="Times New Roman" w:hAnsi="Times New Roman" w:cs="Times New Roman"/>
              </w:rPr>
              <w:t xml:space="preserve"> control</w:t>
            </w:r>
          </w:p>
          <w:p w14:paraId="07726F71"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Pound dog injured due to assessor </w:t>
            </w:r>
            <w:r>
              <w:rPr>
                <w:rFonts w:ascii="Times New Roman" w:eastAsia="Times New Roman" w:hAnsi="Times New Roman" w:cs="Times New Roman"/>
              </w:rPr>
              <w:t xml:space="preserve">negligence or </w:t>
            </w:r>
            <w:r w:rsidRPr="00780D4C">
              <w:rPr>
                <w:rFonts w:ascii="Times New Roman" w:eastAsia="Times New Roman" w:hAnsi="Times New Roman" w:cs="Times New Roman"/>
              </w:rPr>
              <w:t>mishandling (</w:t>
            </w:r>
            <w:proofErr w:type="gramStart"/>
            <w:r w:rsidRPr="00780D4C">
              <w:rPr>
                <w:rFonts w:ascii="Times New Roman" w:eastAsia="Times New Roman" w:hAnsi="Times New Roman" w:cs="Times New Roman"/>
              </w:rPr>
              <w:t>e.g.</w:t>
            </w:r>
            <w:proofErr w:type="gramEnd"/>
            <w:r w:rsidRPr="00780D4C">
              <w:rPr>
                <w:rFonts w:ascii="Times New Roman" w:eastAsia="Times New Roman" w:hAnsi="Times New Roman" w:cs="Times New Roman"/>
              </w:rPr>
              <w:t xml:space="preserve"> two dogs in pathway outside kennels get into a fight; assessor drops lead and pound dog injured trying to escape)</w:t>
            </w:r>
          </w:p>
          <w:p w14:paraId="4C29E4F8"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Behaviour assessor injured in car a</w:t>
            </w:r>
            <w:r w:rsidRPr="00780D4C">
              <w:rPr>
                <w:rFonts w:ascii="Times New Roman" w:eastAsia="Times New Roman" w:hAnsi="Times New Roman" w:cs="Times New Roman"/>
              </w:rPr>
              <w:t xml:space="preserve">ccident </w:t>
            </w:r>
            <w:proofErr w:type="spellStart"/>
            <w:r w:rsidRPr="00780D4C">
              <w:rPr>
                <w:rFonts w:ascii="Times New Roman" w:eastAsia="Times New Roman" w:hAnsi="Times New Roman" w:cs="Times New Roman"/>
              </w:rPr>
              <w:t>en</w:t>
            </w:r>
            <w:proofErr w:type="spellEnd"/>
            <w:r w:rsidRPr="00780D4C">
              <w:rPr>
                <w:rFonts w:ascii="Times New Roman" w:eastAsia="Times New Roman" w:hAnsi="Times New Roman" w:cs="Times New Roman"/>
              </w:rPr>
              <w:t xml:space="preserve"> route to pound or to home from pound</w:t>
            </w:r>
          </w:p>
          <w:p w14:paraId="7E41CA4B"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Unprofessional behaviour displayed</w:t>
            </w:r>
            <w:r>
              <w:rPr>
                <w:rFonts w:ascii="Times New Roman" w:eastAsia="Times New Roman" w:hAnsi="Times New Roman" w:cs="Times New Roman"/>
              </w:rPr>
              <w:t xml:space="preserve"> by assessor towards pound officer, dog walker or member of the public</w:t>
            </w:r>
          </w:p>
        </w:tc>
        <w:tc>
          <w:tcPr>
            <w:tcW w:w="2409" w:type="dxa"/>
          </w:tcPr>
          <w:p w14:paraId="3CFA9509" w14:textId="77777777" w:rsidR="00492A27" w:rsidRPr="00ED585B" w:rsidRDefault="00492A27" w:rsidP="00801E8D">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Injury </w:t>
            </w:r>
            <w:r>
              <w:rPr>
                <w:rFonts w:ascii="Times New Roman" w:eastAsia="Times New Roman" w:hAnsi="Times New Roman" w:cs="Times New Roman"/>
              </w:rPr>
              <w:t>(major and minor) or death</w:t>
            </w:r>
            <w:r w:rsidRPr="00ED585B">
              <w:rPr>
                <w:rFonts w:ascii="Times New Roman" w:eastAsia="Times New Roman" w:hAnsi="Times New Roman" w:cs="Times New Roman"/>
              </w:rPr>
              <w:t xml:space="preserve"> of </w:t>
            </w:r>
            <w:r>
              <w:rPr>
                <w:rFonts w:ascii="Times New Roman" w:eastAsia="Times New Roman" w:hAnsi="Times New Roman" w:cs="Times New Roman"/>
              </w:rPr>
              <w:t xml:space="preserve">behaviour assessor – </w:t>
            </w:r>
            <w:r w:rsidRPr="00780D4C">
              <w:rPr>
                <w:rFonts w:ascii="Times New Roman" w:eastAsia="Times New Roman" w:hAnsi="Times New Roman" w:cs="Times New Roman"/>
              </w:rPr>
              <w:t>accidental or negligent</w:t>
            </w:r>
          </w:p>
          <w:p w14:paraId="7434426C" w14:textId="77777777" w:rsidR="00492A27" w:rsidRDefault="00492A27" w:rsidP="00801E8D">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Injury </w:t>
            </w:r>
            <w:r>
              <w:rPr>
                <w:rFonts w:ascii="Times New Roman" w:eastAsia="Times New Roman" w:hAnsi="Times New Roman" w:cs="Times New Roman"/>
              </w:rPr>
              <w:t>(major and minor) or death</w:t>
            </w:r>
            <w:r w:rsidRPr="00ED585B">
              <w:rPr>
                <w:rFonts w:ascii="Times New Roman" w:eastAsia="Times New Roman" w:hAnsi="Times New Roman" w:cs="Times New Roman"/>
              </w:rPr>
              <w:t xml:space="preserve"> of </w:t>
            </w:r>
            <w:r>
              <w:rPr>
                <w:rFonts w:ascii="Times New Roman" w:eastAsia="Times New Roman" w:hAnsi="Times New Roman" w:cs="Times New Roman"/>
              </w:rPr>
              <w:t>pound dog/s</w:t>
            </w:r>
            <w:r w:rsidRPr="00ED585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80D4C">
              <w:rPr>
                <w:rFonts w:ascii="Times New Roman" w:eastAsia="Times New Roman" w:hAnsi="Times New Roman" w:cs="Times New Roman"/>
              </w:rPr>
              <w:t>accidental or negligent</w:t>
            </w:r>
          </w:p>
          <w:p w14:paraId="13E5265E" w14:textId="77777777" w:rsidR="00492A27" w:rsidRPr="00ED585B"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Injury (major or minor) to member of the public – </w:t>
            </w:r>
            <w:r w:rsidRPr="00780D4C">
              <w:rPr>
                <w:rFonts w:ascii="Times New Roman" w:eastAsia="Times New Roman" w:hAnsi="Times New Roman" w:cs="Times New Roman"/>
              </w:rPr>
              <w:t>accidental or negligent</w:t>
            </w:r>
          </w:p>
          <w:p w14:paraId="58FDA4CF"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Possible damage to key relationships with pounds resulting in ARF’s access to pound being revoked </w:t>
            </w:r>
          </w:p>
          <w:p w14:paraId="15A8900A"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Possible litigation</w:t>
            </w:r>
          </w:p>
          <w:p w14:paraId="7EAA8641"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Bad press</w:t>
            </w:r>
          </w:p>
          <w:p w14:paraId="6EED5569"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Reputational damage</w:t>
            </w:r>
          </w:p>
          <w:p w14:paraId="21F28945" w14:textId="77777777" w:rsidR="00492A27" w:rsidRPr="00780D4C" w:rsidRDefault="00492A27" w:rsidP="00801E8D">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Loss of public confidence</w:t>
            </w:r>
          </w:p>
          <w:p w14:paraId="7088D3BC" w14:textId="77777777" w:rsidR="00492A27" w:rsidRDefault="00492A27" w:rsidP="00801E8D">
            <w:pPr>
              <w:spacing w:before="80" w:after="80" w:line="240" w:lineRule="auto"/>
              <w:rPr>
                <w:rFonts w:ascii="Times New Roman" w:eastAsia="Times New Roman" w:hAnsi="Times New Roman" w:cs="Times New Roman"/>
                <w:b/>
              </w:rPr>
            </w:pPr>
          </w:p>
          <w:p w14:paraId="4C2FD1ED"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b/>
              </w:rPr>
              <w:t>4 - Major</w:t>
            </w:r>
          </w:p>
        </w:tc>
        <w:tc>
          <w:tcPr>
            <w:tcW w:w="1844" w:type="dxa"/>
          </w:tcPr>
          <w:p w14:paraId="61954A09"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Negligence (</w:t>
            </w:r>
            <w:proofErr w:type="gramStart"/>
            <w:r w:rsidRPr="00780D4C">
              <w:rPr>
                <w:rFonts w:ascii="Times New Roman" w:eastAsia="Times New Roman" w:hAnsi="Times New Roman" w:cs="Times New Roman"/>
              </w:rPr>
              <w:t>e.g.</w:t>
            </w:r>
            <w:proofErr w:type="gramEnd"/>
            <w:r w:rsidRPr="00780D4C">
              <w:rPr>
                <w:rFonts w:ascii="Times New Roman" w:eastAsia="Times New Roman" w:hAnsi="Times New Roman" w:cs="Times New Roman"/>
              </w:rPr>
              <w:t xml:space="preserve"> non-compliance with procedures)</w:t>
            </w:r>
          </w:p>
          <w:p w14:paraId="37462C69"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Accidents (</w:t>
            </w:r>
            <w:proofErr w:type="gramStart"/>
            <w:r w:rsidRPr="00780D4C">
              <w:rPr>
                <w:rFonts w:ascii="Times New Roman" w:eastAsia="Times New Roman" w:hAnsi="Times New Roman" w:cs="Times New Roman"/>
              </w:rPr>
              <w:t>e.g.</w:t>
            </w:r>
            <w:proofErr w:type="gramEnd"/>
            <w:r w:rsidRPr="00780D4C">
              <w:rPr>
                <w:rFonts w:ascii="Times New Roman" w:eastAsia="Times New Roman" w:hAnsi="Times New Roman" w:cs="Times New Roman"/>
              </w:rPr>
              <w:t xml:space="preserve"> dog fights, dog attacks, mishandling of dogs)</w:t>
            </w:r>
          </w:p>
          <w:p w14:paraId="3CD98930" w14:textId="77777777" w:rsidR="00492A27" w:rsidRDefault="00492A27" w:rsidP="002742E2">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Inexperience </w:t>
            </w:r>
          </w:p>
          <w:p w14:paraId="09FFFEAB" w14:textId="77777777" w:rsidR="00492A27" w:rsidRPr="00780D4C" w:rsidRDefault="00492A27" w:rsidP="00801E8D">
            <w:pPr>
              <w:spacing w:before="80" w:after="80" w:line="240" w:lineRule="auto"/>
              <w:rPr>
                <w:rFonts w:ascii="Times New Roman" w:eastAsia="Times New Roman" w:hAnsi="Times New Roman" w:cs="Times New Roman"/>
              </w:rPr>
            </w:pPr>
          </w:p>
          <w:p w14:paraId="1A229CA0" w14:textId="77777777" w:rsidR="00492A27" w:rsidRPr="00780D4C" w:rsidRDefault="00492A27" w:rsidP="00801E8D">
            <w:pPr>
              <w:spacing w:before="80" w:after="80" w:line="240" w:lineRule="auto"/>
              <w:rPr>
                <w:rFonts w:ascii="Times New Roman" w:eastAsia="Times New Roman" w:hAnsi="Times New Roman" w:cs="Times New Roman"/>
              </w:rPr>
            </w:pPr>
          </w:p>
        </w:tc>
        <w:tc>
          <w:tcPr>
            <w:tcW w:w="1276" w:type="dxa"/>
          </w:tcPr>
          <w:p w14:paraId="3CDF6FDB" w14:textId="77777777" w:rsidR="00492A27" w:rsidRPr="00B2592D" w:rsidRDefault="00492A27" w:rsidP="00801E8D">
            <w:pPr>
              <w:spacing w:before="80" w:after="80" w:line="240" w:lineRule="auto"/>
              <w:rPr>
                <w:rFonts w:ascii="Times New Roman" w:eastAsia="Times New Roman" w:hAnsi="Times New Roman" w:cs="Times New Roman"/>
                <w:b/>
              </w:rPr>
            </w:pPr>
            <w:r w:rsidRPr="00B2592D">
              <w:rPr>
                <w:rFonts w:ascii="Times New Roman" w:eastAsia="Times New Roman" w:hAnsi="Times New Roman" w:cs="Times New Roman"/>
                <w:b/>
              </w:rPr>
              <w:t>3 - Possible</w:t>
            </w:r>
          </w:p>
        </w:tc>
        <w:tc>
          <w:tcPr>
            <w:tcW w:w="1559" w:type="dxa"/>
          </w:tcPr>
          <w:p w14:paraId="62D2F435"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E24DC5">
              <w:rPr>
                <w:rFonts w:ascii="Times New Roman" w:eastAsia="Times New Roman" w:hAnsi="Times New Roman" w:cs="Times New Roman"/>
                <w:b/>
                <w:color w:val="FF0000"/>
              </w:rPr>
              <w:t>Unacceptable</w:t>
            </w:r>
          </w:p>
        </w:tc>
        <w:tc>
          <w:tcPr>
            <w:tcW w:w="3685" w:type="dxa"/>
          </w:tcPr>
          <w:p w14:paraId="51EF7250"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Pound Liaisons ensure behaviour assessors have information about pound dogs before each assessment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ARF is informed in advance by relevant pound when required to assess high risk dogs)</w:t>
            </w:r>
          </w:p>
          <w:p w14:paraId="50934804" w14:textId="77777777" w:rsidR="00492A27" w:rsidRPr="00780D4C" w:rsidRDefault="00492A27" w:rsidP="00801E8D">
            <w:pPr>
              <w:spacing w:before="80" w:after="80" w:line="240" w:lineRule="auto"/>
              <w:rPr>
                <w:rFonts w:ascii="Times New Roman" w:eastAsia="Times New Roman" w:hAnsi="Times New Roman" w:cs="Times New Roman"/>
              </w:rPr>
            </w:pPr>
            <w:r w:rsidRPr="00CA571C">
              <w:rPr>
                <w:rFonts w:ascii="Times New Roman" w:eastAsia="Times New Roman" w:hAnsi="Times New Roman" w:cs="Times New Roman"/>
              </w:rPr>
              <w:t>RSC with pound liaison officers provides training for behaviour assessors</w:t>
            </w:r>
          </w:p>
          <w:p w14:paraId="3D3E9FCA"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Behaviour t</w:t>
            </w:r>
            <w:r w:rsidRPr="00780D4C">
              <w:rPr>
                <w:rFonts w:ascii="Times New Roman" w:eastAsia="Times New Roman" w:hAnsi="Times New Roman" w:cs="Times New Roman"/>
              </w:rPr>
              <w:t>raining requirements fulfilled by behaviour assessors</w:t>
            </w:r>
          </w:p>
          <w:p w14:paraId="2684D629"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Senior behaviour assessor or pound liaison is present when assessments are being undertaken </w:t>
            </w:r>
          </w:p>
          <w:p w14:paraId="5118AB33"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Behaviour assessors conduct assessments</w:t>
            </w:r>
            <w:r w:rsidRPr="00780D4C">
              <w:rPr>
                <w:rFonts w:ascii="Times New Roman" w:eastAsia="Times New Roman" w:hAnsi="Times New Roman" w:cs="Times New Roman"/>
              </w:rPr>
              <w:t xml:space="preserve"> in teams not individually </w:t>
            </w:r>
          </w:p>
          <w:p w14:paraId="757EBE11" w14:textId="77777777" w:rsidR="00492A27" w:rsidRPr="00E82DB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Behaviour assessors have a</w:t>
            </w:r>
            <w:r w:rsidRPr="00E82DB7">
              <w:rPr>
                <w:rFonts w:ascii="Times New Roman" w:eastAsia="Times New Roman" w:hAnsi="Times New Roman" w:cs="Times New Roman"/>
              </w:rPr>
              <w:t>ccess to the necessary equipment to mitigate injury to dog or person</w:t>
            </w:r>
            <w:r>
              <w:rPr>
                <w:rFonts w:ascii="Times New Roman" w:eastAsia="Times New Roman" w:hAnsi="Times New Roman" w:cs="Times New Roman"/>
              </w:rPr>
              <w:t xml:space="preserve"> </w:t>
            </w:r>
          </w:p>
          <w:p w14:paraId="31F4DD8B"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Behaviour assessors have a</w:t>
            </w:r>
            <w:r w:rsidRPr="00E82DB7">
              <w:rPr>
                <w:rFonts w:ascii="Times New Roman" w:eastAsia="Times New Roman" w:hAnsi="Times New Roman" w:cs="Times New Roman"/>
              </w:rPr>
              <w:t xml:space="preserve">ccess to the necessary advice and equipment to mitigate </w:t>
            </w:r>
            <w:r>
              <w:rPr>
                <w:rFonts w:ascii="Times New Roman" w:eastAsia="Times New Roman" w:hAnsi="Times New Roman" w:cs="Times New Roman"/>
              </w:rPr>
              <w:t xml:space="preserve">disease and </w:t>
            </w:r>
            <w:r w:rsidRPr="00E82DB7">
              <w:rPr>
                <w:rFonts w:ascii="Times New Roman" w:eastAsia="Times New Roman" w:hAnsi="Times New Roman" w:cs="Times New Roman"/>
              </w:rPr>
              <w:t>infection</w:t>
            </w:r>
          </w:p>
          <w:p w14:paraId="7363BB56" w14:textId="77777777" w:rsidR="00492A27" w:rsidRDefault="00492A27" w:rsidP="00D2174A">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GSC maintains ARF’s public liability and volunteer work injury insurance coverage </w:t>
            </w:r>
          </w:p>
          <w:p w14:paraId="1A4E7BD4" w14:textId="5B334F45" w:rsidR="00492A27" w:rsidRPr="00780D4C" w:rsidRDefault="00492A27" w:rsidP="00D2174A">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ARF ensures </w:t>
            </w:r>
            <w:r w:rsidRPr="00780D4C">
              <w:rPr>
                <w:rFonts w:ascii="Times New Roman" w:eastAsia="Times New Roman" w:hAnsi="Times New Roman" w:cs="Times New Roman"/>
              </w:rPr>
              <w:t xml:space="preserve">behavioural assessors </w:t>
            </w:r>
            <w:r>
              <w:rPr>
                <w:rFonts w:ascii="Times New Roman" w:eastAsia="Times New Roman" w:hAnsi="Times New Roman" w:cs="Times New Roman"/>
              </w:rPr>
              <w:t>are fit to perform their duties</w:t>
            </w:r>
            <w:r w:rsidRPr="00780D4C">
              <w:rPr>
                <w:rFonts w:ascii="Times New Roman" w:eastAsia="Times New Roman" w:hAnsi="Times New Roman" w:cs="Times New Roman"/>
              </w:rPr>
              <w:t xml:space="preserve"> </w:t>
            </w:r>
            <w:r>
              <w:rPr>
                <w:rFonts w:ascii="Times New Roman" w:eastAsia="Times New Roman" w:hAnsi="Times New Roman" w:cs="Times New Roman"/>
              </w:rPr>
              <w:t xml:space="preserve">and non-compliant assessors not permitted to assess pound dogs – necessary for insurance coverage </w:t>
            </w:r>
          </w:p>
        </w:tc>
        <w:tc>
          <w:tcPr>
            <w:tcW w:w="1418" w:type="dxa"/>
          </w:tcPr>
          <w:p w14:paraId="4FF12BFD" w14:textId="0429BA34" w:rsidR="00492A27" w:rsidRPr="00D2174A" w:rsidRDefault="00492A27" w:rsidP="00801E8D">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3</w:t>
            </w:r>
            <w:r w:rsidRPr="00D2174A">
              <w:rPr>
                <w:rFonts w:ascii="Times New Roman" w:eastAsia="Times New Roman" w:hAnsi="Times New Roman" w:cs="Times New Roman"/>
                <w:b/>
              </w:rPr>
              <w:t xml:space="preserve"> – </w:t>
            </w:r>
            <w:r>
              <w:rPr>
                <w:rFonts w:ascii="Times New Roman" w:eastAsia="Times New Roman" w:hAnsi="Times New Roman" w:cs="Times New Roman"/>
                <w:b/>
              </w:rPr>
              <w:t>Moderate</w:t>
            </w:r>
          </w:p>
          <w:p w14:paraId="723156AF" w14:textId="188AC175" w:rsidR="00492A27" w:rsidRDefault="00492A27" w:rsidP="007450F4">
            <w:pPr>
              <w:spacing w:before="80" w:after="80" w:line="240" w:lineRule="auto"/>
              <w:rPr>
                <w:rFonts w:ascii="Times New Roman" w:eastAsia="Times New Roman" w:hAnsi="Times New Roman" w:cs="Times New Roman"/>
              </w:rPr>
            </w:pPr>
            <w:r>
              <w:rPr>
                <w:rFonts w:ascii="Times New Roman" w:eastAsia="Times New Roman" w:hAnsi="Times New Roman" w:cs="Times New Roman"/>
                <w:b/>
              </w:rPr>
              <w:t>2</w:t>
            </w:r>
            <w:r w:rsidRPr="00D2174A">
              <w:rPr>
                <w:rFonts w:ascii="Times New Roman" w:eastAsia="Times New Roman" w:hAnsi="Times New Roman" w:cs="Times New Roman"/>
                <w:b/>
              </w:rPr>
              <w:t xml:space="preserve"> – </w:t>
            </w:r>
            <w:r>
              <w:rPr>
                <w:rFonts w:ascii="Times New Roman" w:eastAsia="Times New Roman" w:hAnsi="Times New Roman" w:cs="Times New Roman"/>
                <w:b/>
              </w:rPr>
              <w:t>Unlikely</w:t>
            </w:r>
          </w:p>
        </w:tc>
        <w:tc>
          <w:tcPr>
            <w:tcW w:w="1559" w:type="dxa"/>
          </w:tcPr>
          <w:p w14:paraId="69D7663E" w14:textId="281912F1" w:rsidR="00492A27" w:rsidRPr="007450F4" w:rsidRDefault="00492A27" w:rsidP="00801E8D">
            <w:pPr>
              <w:spacing w:before="80" w:after="80" w:line="240" w:lineRule="auto"/>
              <w:rPr>
                <w:rFonts w:ascii="Times New Roman" w:eastAsia="Times New Roman" w:hAnsi="Times New Roman" w:cs="Times New Roman"/>
                <w:b/>
                <w:color w:val="008000"/>
              </w:rPr>
            </w:pPr>
            <w:r w:rsidRPr="007450F4">
              <w:rPr>
                <w:rFonts w:ascii="Times New Roman" w:eastAsia="Times New Roman" w:hAnsi="Times New Roman" w:cs="Times New Roman"/>
                <w:b/>
                <w:color w:val="008000"/>
              </w:rPr>
              <w:t>Acceptable</w:t>
            </w:r>
          </w:p>
          <w:p w14:paraId="077A3D4E" w14:textId="77777777" w:rsidR="00492A27" w:rsidRDefault="00492A27" w:rsidP="00801E8D">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Insurance covers injury to volunteer workers</w:t>
            </w:r>
          </w:p>
          <w:p w14:paraId="778E9893"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Pr>
                <w:rFonts w:ascii="Times New Roman" w:eastAsia="Times New Roman" w:hAnsi="Times New Roman" w:cs="Times New Roman"/>
                <w:b/>
              </w:rPr>
              <w:t>Public liability insurance in place</w:t>
            </w:r>
          </w:p>
        </w:tc>
      </w:tr>
    </w:tbl>
    <w:p w14:paraId="5B1B76C6" w14:textId="77777777" w:rsidR="0035094A" w:rsidRDefault="0035094A" w:rsidP="0035094A"/>
    <w:p w14:paraId="47A8765A" w14:textId="77777777" w:rsidR="0035094A" w:rsidRDefault="0035094A" w:rsidP="0035094A"/>
    <w:p w14:paraId="24D12E2B" w14:textId="77777777" w:rsidR="0035094A" w:rsidRPr="0035094A" w:rsidRDefault="0035094A" w:rsidP="0035094A"/>
    <w:p w14:paraId="5C18E16D" w14:textId="77777777" w:rsidR="008D7F7E" w:rsidRPr="0035094A" w:rsidRDefault="008D7F7E" w:rsidP="0035094A"/>
    <w:p w14:paraId="2296DBA1" w14:textId="4C207A05" w:rsidR="00D728CE" w:rsidRPr="0035094A" w:rsidRDefault="00D728CE" w:rsidP="0035094A"/>
    <w:p w14:paraId="14F5EAC2" w14:textId="77777777" w:rsidR="00D728CE" w:rsidRDefault="00D728CE" w:rsidP="0035094A"/>
    <w:p w14:paraId="1592782E" w14:textId="77777777" w:rsidR="0035094A" w:rsidRDefault="0035094A" w:rsidP="0035094A"/>
    <w:p w14:paraId="2F193A4E" w14:textId="77777777" w:rsidR="0035094A" w:rsidRDefault="0035094A" w:rsidP="0035094A"/>
    <w:p w14:paraId="75DE81A6" w14:textId="77777777" w:rsidR="0035094A" w:rsidRPr="0035094A" w:rsidRDefault="0035094A" w:rsidP="0035094A"/>
    <w:p w14:paraId="6192A457" w14:textId="11893EAC" w:rsidR="009538E5" w:rsidRPr="00D728CE" w:rsidRDefault="009538E5" w:rsidP="00D728CE"/>
    <w:p w14:paraId="4C890152" w14:textId="77777777" w:rsidR="0035094A" w:rsidRDefault="0035094A" w:rsidP="003E40E2">
      <w:pPr>
        <w:pStyle w:val="Heading2"/>
        <w:rPr>
          <w:sz w:val="24"/>
          <w:szCs w:val="24"/>
        </w:rPr>
      </w:pPr>
    </w:p>
    <w:p w14:paraId="3F048978" w14:textId="77777777" w:rsidR="0035094A" w:rsidRDefault="0035094A" w:rsidP="003E40E2">
      <w:pPr>
        <w:pStyle w:val="Heading2"/>
        <w:rPr>
          <w:sz w:val="24"/>
          <w:szCs w:val="24"/>
        </w:rPr>
      </w:pPr>
    </w:p>
    <w:p w14:paraId="1860016D" w14:textId="77777777" w:rsidR="00F225F1" w:rsidRDefault="00F225F1" w:rsidP="003E40E2">
      <w:pPr>
        <w:pStyle w:val="Heading2"/>
        <w:rPr>
          <w:sz w:val="24"/>
          <w:szCs w:val="24"/>
        </w:rPr>
      </w:pPr>
      <w:bookmarkStart w:id="15" w:name="_Toc410158430"/>
    </w:p>
    <w:p w14:paraId="36238180" w14:textId="77777777" w:rsidR="00F225F1" w:rsidRDefault="00F225F1" w:rsidP="003E40E2">
      <w:pPr>
        <w:pStyle w:val="Heading2"/>
        <w:rPr>
          <w:sz w:val="24"/>
          <w:szCs w:val="24"/>
        </w:rPr>
      </w:pPr>
    </w:p>
    <w:p w14:paraId="0B2BC93F" w14:textId="77777777" w:rsidR="00F225F1" w:rsidRDefault="00F225F1" w:rsidP="003E40E2">
      <w:pPr>
        <w:pStyle w:val="Heading2"/>
        <w:rPr>
          <w:sz w:val="24"/>
          <w:szCs w:val="24"/>
        </w:rPr>
      </w:pPr>
    </w:p>
    <w:p w14:paraId="29D41CC7" w14:textId="77777777" w:rsidR="00F225F1" w:rsidRDefault="00F225F1" w:rsidP="003E40E2">
      <w:pPr>
        <w:pStyle w:val="Heading2"/>
        <w:rPr>
          <w:sz w:val="24"/>
          <w:szCs w:val="24"/>
        </w:rPr>
      </w:pPr>
    </w:p>
    <w:p w14:paraId="4960BC2F" w14:textId="77777777" w:rsidR="00F225F1" w:rsidRDefault="00F225F1" w:rsidP="003E40E2">
      <w:pPr>
        <w:pStyle w:val="Heading2"/>
        <w:rPr>
          <w:sz w:val="24"/>
          <w:szCs w:val="24"/>
        </w:rPr>
      </w:pPr>
    </w:p>
    <w:p w14:paraId="3135105A" w14:textId="77777777" w:rsidR="00F225F1" w:rsidRDefault="00F225F1" w:rsidP="003E40E2">
      <w:pPr>
        <w:pStyle w:val="Heading2"/>
        <w:rPr>
          <w:sz w:val="28"/>
          <w:szCs w:val="28"/>
        </w:rPr>
        <w:sectPr w:rsidR="00F225F1" w:rsidSect="00F225F1">
          <w:type w:val="continuous"/>
          <w:pgSz w:w="23820" w:h="16840" w:orient="landscape" w:code="9"/>
          <w:pgMar w:top="1077" w:right="1440" w:bottom="1077" w:left="1440" w:header="720" w:footer="720" w:gutter="0"/>
          <w:cols w:space="708"/>
          <w:docGrid w:linePitch="360"/>
        </w:sectPr>
      </w:pPr>
    </w:p>
    <w:p w14:paraId="2C1AA2E7" w14:textId="1F203244" w:rsidR="0035094A" w:rsidRPr="00F225F1" w:rsidRDefault="0035094A" w:rsidP="003E40E2">
      <w:pPr>
        <w:pStyle w:val="Heading2"/>
        <w:rPr>
          <w:sz w:val="24"/>
          <w:szCs w:val="24"/>
        </w:rPr>
      </w:pPr>
      <w:r w:rsidRPr="005A42CA">
        <w:rPr>
          <w:sz w:val="28"/>
          <w:szCs w:val="28"/>
        </w:rPr>
        <w:lastRenderedPageBreak/>
        <w:t>Other public facing</w:t>
      </w:r>
      <w:bookmarkEnd w:id="15"/>
      <w:r w:rsidRPr="005A42CA">
        <w:rPr>
          <w:sz w:val="28"/>
          <w:szCs w:val="28"/>
        </w:rPr>
        <w:t xml:space="preserve"> </w:t>
      </w:r>
    </w:p>
    <w:tbl>
      <w:tblPr>
        <w:tblpPr w:leftFromText="180" w:rightFromText="180" w:vertAnchor="text" w:tblpY="1"/>
        <w:tblOverlap w:val="never"/>
        <w:tblW w:w="1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835"/>
        <w:gridCol w:w="2409"/>
        <w:gridCol w:w="1844"/>
        <w:gridCol w:w="1276"/>
        <w:gridCol w:w="1559"/>
        <w:gridCol w:w="3685"/>
        <w:gridCol w:w="1418"/>
        <w:gridCol w:w="1559"/>
      </w:tblGrid>
      <w:tr w:rsidR="00492A27" w:rsidRPr="00467FBA" w14:paraId="2E4D9220" w14:textId="77777777" w:rsidTr="00492A27">
        <w:trPr>
          <w:cantSplit/>
          <w:trHeight w:val="696"/>
          <w:tblHeader/>
        </w:trPr>
        <w:tc>
          <w:tcPr>
            <w:tcW w:w="675" w:type="dxa"/>
          </w:tcPr>
          <w:p w14:paraId="1DD210D5" w14:textId="77777777" w:rsidR="00492A27" w:rsidRPr="00467FBA" w:rsidRDefault="00492A27" w:rsidP="00801E8D">
            <w:pPr>
              <w:rPr>
                <w:rStyle w:val="Emphasis"/>
                <w:rFonts w:ascii="Times New Roman" w:hAnsi="Times New Roman" w:cs="Times New Roman"/>
              </w:rPr>
            </w:pPr>
            <w:r w:rsidRPr="00467FBA">
              <w:rPr>
                <w:rStyle w:val="Emphasis"/>
                <w:rFonts w:ascii="Times New Roman" w:hAnsi="Times New Roman" w:cs="Times New Roman"/>
              </w:rPr>
              <w:t>Risk No.</w:t>
            </w:r>
          </w:p>
        </w:tc>
        <w:tc>
          <w:tcPr>
            <w:tcW w:w="1701" w:type="dxa"/>
          </w:tcPr>
          <w:p w14:paraId="1EDC8BC8" w14:textId="77777777" w:rsidR="00492A27" w:rsidRPr="00467FBA" w:rsidRDefault="00492A27" w:rsidP="00801E8D">
            <w:pPr>
              <w:rPr>
                <w:rStyle w:val="Emphasis"/>
                <w:rFonts w:ascii="Times New Roman" w:hAnsi="Times New Roman" w:cs="Times New Roman"/>
              </w:rPr>
            </w:pPr>
            <w:r w:rsidRPr="00467FBA">
              <w:rPr>
                <w:rStyle w:val="Emphasis"/>
                <w:rFonts w:ascii="Times New Roman" w:hAnsi="Times New Roman" w:cs="Times New Roman"/>
              </w:rPr>
              <w:t>Activity/Asset/ Stakeholder</w:t>
            </w:r>
          </w:p>
        </w:tc>
        <w:tc>
          <w:tcPr>
            <w:tcW w:w="2835" w:type="dxa"/>
          </w:tcPr>
          <w:p w14:paraId="0DEB2750" w14:textId="6B65B14D" w:rsidR="00492A27" w:rsidRPr="00467FBA" w:rsidRDefault="00492A27" w:rsidP="00E26D3B">
            <w:pPr>
              <w:rPr>
                <w:rStyle w:val="Emphasis"/>
                <w:rFonts w:ascii="Times New Roman" w:hAnsi="Times New Roman" w:cs="Times New Roman"/>
              </w:rPr>
            </w:pPr>
            <w:r w:rsidRPr="00467FBA">
              <w:rPr>
                <w:rStyle w:val="Emphasis"/>
                <w:rFonts w:ascii="Times New Roman" w:hAnsi="Times New Roman" w:cs="Times New Roman"/>
              </w:rPr>
              <w:t xml:space="preserve">Risk Event </w:t>
            </w:r>
          </w:p>
        </w:tc>
        <w:tc>
          <w:tcPr>
            <w:tcW w:w="2409" w:type="dxa"/>
          </w:tcPr>
          <w:p w14:paraId="114FEF9F" w14:textId="0747DFE9" w:rsidR="00492A27" w:rsidRPr="00467FBA" w:rsidRDefault="00492A27" w:rsidP="00E26D3B">
            <w:pPr>
              <w:rPr>
                <w:rStyle w:val="Emphasis"/>
                <w:rFonts w:ascii="Times New Roman" w:hAnsi="Times New Roman" w:cs="Times New Roman"/>
              </w:rPr>
            </w:pPr>
            <w:r>
              <w:rPr>
                <w:rStyle w:val="Emphasis"/>
                <w:rFonts w:ascii="Times New Roman" w:hAnsi="Times New Roman" w:cs="Times New Roman"/>
              </w:rPr>
              <w:t>Consequences and rating</w:t>
            </w:r>
            <w:r w:rsidRPr="00467FBA">
              <w:rPr>
                <w:rStyle w:val="Emphasis"/>
                <w:rFonts w:ascii="Times New Roman" w:hAnsi="Times New Roman" w:cs="Times New Roman"/>
              </w:rPr>
              <w:t xml:space="preserve"> (</w:t>
            </w:r>
            <w:r>
              <w:rPr>
                <w:rStyle w:val="Emphasis"/>
                <w:rFonts w:ascii="Times New Roman" w:hAnsi="Times New Roman" w:cs="Times New Roman"/>
              </w:rPr>
              <w:t>result</w:t>
            </w:r>
            <w:r w:rsidRPr="00467FBA">
              <w:rPr>
                <w:rStyle w:val="Emphasis"/>
                <w:rFonts w:ascii="Times New Roman" w:hAnsi="Times New Roman" w:cs="Times New Roman"/>
              </w:rPr>
              <w:t>)</w:t>
            </w:r>
          </w:p>
        </w:tc>
        <w:tc>
          <w:tcPr>
            <w:tcW w:w="1844" w:type="dxa"/>
          </w:tcPr>
          <w:p w14:paraId="42A86C25" w14:textId="33BB2FC0" w:rsidR="00492A27" w:rsidRPr="00467FBA" w:rsidRDefault="00492A27" w:rsidP="00E26D3B">
            <w:pPr>
              <w:rPr>
                <w:rStyle w:val="Emphasis"/>
                <w:rFonts w:ascii="Times New Roman" w:hAnsi="Times New Roman" w:cs="Times New Roman"/>
              </w:rPr>
            </w:pPr>
            <w:r>
              <w:rPr>
                <w:rStyle w:val="Emphasis"/>
                <w:rFonts w:ascii="Times New Roman" w:hAnsi="Times New Roman" w:cs="Times New Roman"/>
              </w:rPr>
              <w:t>How will risk occur</w:t>
            </w:r>
          </w:p>
        </w:tc>
        <w:tc>
          <w:tcPr>
            <w:tcW w:w="1276" w:type="dxa"/>
          </w:tcPr>
          <w:p w14:paraId="5249A8EC" w14:textId="77777777" w:rsidR="00492A27" w:rsidRPr="00467FBA" w:rsidRDefault="00492A27" w:rsidP="00801E8D">
            <w:pPr>
              <w:rPr>
                <w:rStyle w:val="Emphasis"/>
                <w:rFonts w:ascii="Times New Roman" w:hAnsi="Times New Roman" w:cs="Times New Roman"/>
              </w:rPr>
            </w:pPr>
            <w:r>
              <w:rPr>
                <w:rStyle w:val="Emphasis"/>
                <w:rFonts w:ascii="Times New Roman" w:hAnsi="Times New Roman" w:cs="Times New Roman"/>
              </w:rPr>
              <w:t>L</w:t>
            </w:r>
            <w:r w:rsidRPr="00467FBA">
              <w:rPr>
                <w:rStyle w:val="Emphasis"/>
                <w:rFonts w:ascii="Times New Roman" w:hAnsi="Times New Roman" w:cs="Times New Roman"/>
              </w:rPr>
              <w:t>ikelihood</w:t>
            </w:r>
          </w:p>
        </w:tc>
        <w:tc>
          <w:tcPr>
            <w:tcW w:w="1559" w:type="dxa"/>
          </w:tcPr>
          <w:p w14:paraId="6EE24BA2" w14:textId="77777777" w:rsidR="00492A27" w:rsidRPr="00467FBA" w:rsidRDefault="00492A27" w:rsidP="00801E8D">
            <w:pPr>
              <w:rPr>
                <w:rStyle w:val="Emphasis"/>
                <w:rFonts w:ascii="Times New Roman" w:hAnsi="Times New Roman" w:cs="Times New Roman"/>
              </w:rPr>
            </w:pPr>
            <w:r w:rsidRPr="00467FBA">
              <w:rPr>
                <w:rStyle w:val="Emphasis"/>
                <w:rFonts w:ascii="Times New Roman" w:hAnsi="Times New Roman" w:cs="Times New Roman"/>
              </w:rPr>
              <w:t>Risk rating</w:t>
            </w:r>
          </w:p>
        </w:tc>
        <w:tc>
          <w:tcPr>
            <w:tcW w:w="3685" w:type="dxa"/>
          </w:tcPr>
          <w:p w14:paraId="7A7C8740" w14:textId="0D1E49C0" w:rsidR="00492A27" w:rsidRPr="00467FBA" w:rsidRDefault="00492A27" w:rsidP="00E26D3B">
            <w:pPr>
              <w:rPr>
                <w:rStyle w:val="Emphasis"/>
                <w:rFonts w:ascii="Times New Roman" w:hAnsi="Times New Roman" w:cs="Times New Roman"/>
              </w:rPr>
            </w:pPr>
            <w:r w:rsidRPr="00467FBA">
              <w:rPr>
                <w:rStyle w:val="Emphasis"/>
                <w:rFonts w:ascii="Times New Roman" w:hAnsi="Times New Roman" w:cs="Times New Roman"/>
              </w:rPr>
              <w:t>Current Controls (</w:t>
            </w:r>
            <w:r>
              <w:rPr>
                <w:rStyle w:val="Emphasis"/>
                <w:rFonts w:ascii="Times New Roman" w:hAnsi="Times New Roman" w:cs="Times New Roman"/>
              </w:rPr>
              <w:t>mitigation)</w:t>
            </w:r>
          </w:p>
        </w:tc>
        <w:tc>
          <w:tcPr>
            <w:tcW w:w="1418" w:type="dxa"/>
          </w:tcPr>
          <w:p w14:paraId="165D96C4" w14:textId="77777777" w:rsidR="00492A27" w:rsidRPr="00467FBA" w:rsidRDefault="00492A27" w:rsidP="00801E8D">
            <w:pPr>
              <w:rPr>
                <w:rStyle w:val="Emphasis"/>
                <w:rFonts w:ascii="Times New Roman" w:hAnsi="Times New Roman" w:cs="Times New Roman"/>
              </w:rPr>
            </w:pPr>
            <w:r>
              <w:rPr>
                <w:rStyle w:val="Emphasis"/>
                <w:rFonts w:ascii="Times New Roman" w:hAnsi="Times New Roman" w:cs="Times New Roman"/>
              </w:rPr>
              <w:t>A</w:t>
            </w:r>
            <w:r w:rsidRPr="00467FBA">
              <w:rPr>
                <w:rStyle w:val="Emphasis"/>
                <w:rFonts w:ascii="Times New Roman" w:hAnsi="Times New Roman" w:cs="Times New Roman"/>
              </w:rPr>
              <w:t>fter controls</w:t>
            </w:r>
          </w:p>
        </w:tc>
        <w:tc>
          <w:tcPr>
            <w:tcW w:w="1559" w:type="dxa"/>
          </w:tcPr>
          <w:p w14:paraId="1F6DA211" w14:textId="77777777" w:rsidR="00492A27" w:rsidRPr="00467FBA" w:rsidRDefault="00492A27" w:rsidP="00801E8D">
            <w:pPr>
              <w:rPr>
                <w:rStyle w:val="Emphasis"/>
                <w:rFonts w:ascii="Times New Roman" w:hAnsi="Times New Roman" w:cs="Times New Roman"/>
              </w:rPr>
            </w:pPr>
            <w:r w:rsidRPr="00467FBA">
              <w:rPr>
                <w:rStyle w:val="Emphasis"/>
                <w:rFonts w:ascii="Times New Roman" w:hAnsi="Times New Roman" w:cs="Times New Roman"/>
              </w:rPr>
              <w:t>Revised risk rating</w:t>
            </w:r>
          </w:p>
        </w:tc>
      </w:tr>
      <w:tr w:rsidR="00492A27" w:rsidRPr="00780D4C" w14:paraId="72921C8F" w14:textId="77777777" w:rsidTr="00492A27">
        <w:tc>
          <w:tcPr>
            <w:tcW w:w="675" w:type="dxa"/>
          </w:tcPr>
          <w:p w14:paraId="77125E25" w14:textId="6986C4B5" w:rsidR="00492A27" w:rsidRPr="00780D4C"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6</w:t>
            </w:r>
          </w:p>
        </w:tc>
        <w:tc>
          <w:tcPr>
            <w:tcW w:w="1701" w:type="dxa"/>
          </w:tcPr>
          <w:p w14:paraId="16B2BAA3" w14:textId="77777777" w:rsidR="00492A27" w:rsidRPr="00780D4C" w:rsidRDefault="00492A27" w:rsidP="003F3ABF">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Dog rehoming via Facebook page</w:t>
            </w:r>
          </w:p>
        </w:tc>
        <w:tc>
          <w:tcPr>
            <w:tcW w:w="2835" w:type="dxa"/>
          </w:tcPr>
          <w:p w14:paraId="61AEC92B" w14:textId="77777777" w:rsidR="00492A27"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Person injured or killed by rehomed dog</w:t>
            </w:r>
          </w:p>
          <w:p w14:paraId="64587865" w14:textId="77777777" w:rsidR="00492A27"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Person wants rehomed dog back/ownership dispute</w:t>
            </w:r>
            <w:r w:rsidRPr="00780D4C">
              <w:rPr>
                <w:rFonts w:ascii="Times New Roman" w:eastAsia="Times New Roman" w:hAnsi="Times New Roman" w:cs="Times New Roman"/>
              </w:rPr>
              <w:t xml:space="preserve"> </w:t>
            </w:r>
          </w:p>
          <w:p w14:paraId="09685B2E" w14:textId="310FA2EB" w:rsidR="00492A27" w:rsidRDefault="00492A27" w:rsidP="003F3ABF">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Unprofessional behaviour displayed</w:t>
            </w:r>
            <w:r>
              <w:rPr>
                <w:rFonts w:ascii="Times New Roman" w:eastAsia="Times New Roman" w:hAnsi="Times New Roman" w:cs="Times New Roman"/>
              </w:rPr>
              <w:t xml:space="preserve"> by ARF volunteers  </w:t>
            </w:r>
          </w:p>
          <w:p w14:paraId="037E9E0D" w14:textId="442EEA9F" w:rsidR="00492A27" w:rsidRPr="00780D4C" w:rsidRDefault="00492A27" w:rsidP="003F3ABF">
            <w:pPr>
              <w:spacing w:before="80" w:after="80" w:line="240" w:lineRule="auto"/>
              <w:rPr>
                <w:rFonts w:ascii="Times New Roman" w:eastAsia="Times New Roman" w:hAnsi="Times New Roman" w:cs="Times New Roman"/>
              </w:rPr>
            </w:pPr>
          </w:p>
        </w:tc>
        <w:tc>
          <w:tcPr>
            <w:tcW w:w="2409" w:type="dxa"/>
          </w:tcPr>
          <w:p w14:paraId="2B81FDE3" w14:textId="77777777" w:rsidR="00492A27"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Injury (major and minor) or death to member of the public</w:t>
            </w:r>
          </w:p>
          <w:p w14:paraId="34F5CAE7" w14:textId="77777777" w:rsidR="00492A27" w:rsidRPr="00780D4C" w:rsidRDefault="00492A27" w:rsidP="003F3ABF">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Incorrect advice provided </w:t>
            </w:r>
          </w:p>
          <w:p w14:paraId="5475C6CD" w14:textId="77777777" w:rsidR="00492A27" w:rsidRPr="00780D4C" w:rsidRDefault="00492A27" w:rsidP="003F3ABF">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Possible litigation</w:t>
            </w:r>
          </w:p>
          <w:p w14:paraId="455879DE" w14:textId="77777777" w:rsidR="00492A27" w:rsidRPr="00780D4C" w:rsidRDefault="00492A27" w:rsidP="003F3ABF">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Bad press</w:t>
            </w:r>
          </w:p>
          <w:p w14:paraId="6E4819DB" w14:textId="77777777" w:rsidR="00492A27" w:rsidRPr="00780D4C"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b/>
              </w:rPr>
              <w:t>4</w:t>
            </w:r>
            <w:r w:rsidRPr="00780D4C">
              <w:rPr>
                <w:rFonts w:ascii="Times New Roman" w:eastAsia="Times New Roman" w:hAnsi="Times New Roman" w:cs="Times New Roman"/>
                <w:b/>
              </w:rPr>
              <w:t xml:space="preserve"> - </w:t>
            </w:r>
            <w:r>
              <w:rPr>
                <w:rFonts w:ascii="Times New Roman" w:eastAsia="Times New Roman" w:hAnsi="Times New Roman" w:cs="Times New Roman"/>
                <w:b/>
              </w:rPr>
              <w:t>Major</w:t>
            </w:r>
          </w:p>
        </w:tc>
        <w:tc>
          <w:tcPr>
            <w:tcW w:w="1844" w:type="dxa"/>
          </w:tcPr>
          <w:p w14:paraId="5F14C916" w14:textId="77777777" w:rsidR="00492A27"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No policies and procedures in place </w:t>
            </w:r>
          </w:p>
          <w:p w14:paraId="3B734BCD" w14:textId="77777777" w:rsidR="00492A27" w:rsidRPr="00780D4C"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Lack of accurate information </w:t>
            </w:r>
          </w:p>
          <w:p w14:paraId="512FC626" w14:textId="77777777" w:rsidR="00492A27" w:rsidRDefault="00492A2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Inexperience </w:t>
            </w:r>
          </w:p>
          <w:p w14:paraId="30D16F01" w14:textId="77777777" w:rsidR="00492A27" w:rsidRPr="00780D4C" w:rsidRDefault="00492A27" w:rsidP="003F3ABF">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Negligence</w:t>
            </w:r>
          </w:p>
          <w:p w14:paraId="6D9C52FA" w14:textId="77777777" w:rsidR="00492A27" w:rsidRPr="00780D4C" w:rsidRDefault="00492A27" w:rsidP="003F3ABF">
            <w:pPr>
              <w:spacing w:before="80" w:after="80" w:line="240" w:lineRule="auto"/>
              <w:rPr>
                <w:rFonts w:ascii="Times New Roman" w:eastAsia="Times New Roman" w:hAnsi="Times New Roman" w:cs="Times New Roman"/>
              </w:rPr>
            </w:pPr>
          </w:p>
        </w:tc>
        <w:tc>
          <w:tcPr>
            <w:tcW w:w="1276" w:type="dxa"/>
          </w:tcPr>
          <w:p w14:paraId="212823F4" w14:textId="77777777" w:rsidR="00492A27" w:rsidRPr="00E26D3B" w:rsidRDefault="00492A27" w:rsidP="003F3ABF">
            <w:pPr>
              <w:spacing w:before="80" w:after="80" w:line="240" w:lineRule="auto"/>
              <w:rPr>
                <w:rFonts w:ascii="Times New Roman" w:eastAsia="Times New Roman" w:hAnsi="Times New Roman" w:cs="Times New Roman"/>
                <w:b/>
              </w:rPr>
            </w:pPr>
            <w:r w:rsidRPr="00E26D3B">
              <w:rPr>
                <w:rFonts w:ascii="Times New Roman" w:eastAsia="Times New Roman" w:hAnsi="Times New Roman" w:cs="Times New Roman"/>
                <w:b/>
              </w:rPr>
              <w:t xml:space="preserve">3 – Possible </w:t>
            </w:r>
          </w:p>
        </w:tc>
        <w:tc>
          <w:tcPr>
            <w:tcW w:w="1559" w:type="dxa"/>
          </w:tcPr>
          <w:p w14:paraId="1BF8071B" w14:textId="77777777" w:rsidR="00492A27" w:rsidRPr="00780D4C" w:rsidRDefault="00492A27" w:rsidP="003F3ABF">
            <w:pPr>
              <w:spacing w:before="80" w:after="80" w:line="240" w:lineRule="auto"/>
              <w:rPr>
                <w:rFonts w:ascii="Times New Roman" w:eastAsia="Times New Roman" w:hAnsi="Times New Roman" w:cs="Times New Roman"/>
                <w:b/>
                <w:color w:val="008000"/>
              </w:rPr>
            </w:pPr>
          </w:p>
        </w:tc>
        <w:tc>
          <w:tcPr>
            <w:tcW w:w="3685" w:type="dxa"/>
          </w:tcPr>
          <w:p w14:paraId="15356AE2" w14:textId="27C625BA" w:rsidR="00492A27" w:rsidRPr="00780D4C" w:rsidRDefault="007D55F7" w:rsidP="003F3ABF">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Rehoming</w:t>
            </w:r>
            <w:r w:rsidR="00492A27">
              <w:rPr>
                <w:rFonts w:ascii="Times New Roman" w:eastAsia="Times New Roman" w:hAnsi="Times New Roman" w:cs="Times New Roman"/>
              </w:rPr>
              <w:t xml:space="preserve"> is not done via Facebook – if interest is via Facebook occurs normal contacts with foster carer/suitability assessment is done  </w:t>
            </w:r>
          </w:p>
        </w:tc>
        <w:tc>
          <w:tcPr>
            <w:tcW w:w="1418" w:type="dxa"/>
          </w:tcPr>
          <w:p w14:paraId="3D520BEF" w14:textId="77777777" w:rsidR="00492A27" w:rsidRPr="00E26D3B" w:rsidRDefault="00492A27" w:rsidP="003F3ABF">
            <w:pPr>
              <w:spacing w:before="80" w:after="80" w:line="240" w:lineRule="auto"/>
              <w:rPr>
                <w:rFonts w:ascii="Times New Roman" w:eastAsia="Times New Roman" w:hAnsi="Times New Roman" w:cs="Times New Roman"/>
                <w:b/>
              </w:rPr>
            </w:pPr>
            <w:r w:rsidRPr="00E26D3B">
              <w:rPr>
                <w:rFonts w:ascii="Times New Roman" w:eastAsia="Times New Roman" w:hAnsi="Times New Roman" w:cs="Times New Roman"/>
                <w:b/>
              </w:rPr>
              <w:t xml:space="preserve">3 – Possible </w:t>
            </w:r>
          </w:p>
          <w:p w14:paraId="0FA0B3A2" w14:textId="77777777" w:rsidR="00492A27" w:rsidRDefault="00492A27" w:rsidP="003F3ABF">
            <w:pPr>
              <w:spacing w:before="80" w:after="80" w:line="240" w:lineRule="auto"/>
              <w:rPr>
                <w:rFonts w:ascii="Times New Roman" w:eastAsia="Times New Roman" w:hAnsi="Times New Roman" w:cs="Times New Roman"/>
              </w:rPr>
            </w:pPr>
            <w:r w:rsidRPr="00E26D3B">
              <w:rPr>
                <w:rFonts w:ascii="Times New Roman" w:eastAsia="Times New Roman" w:hAnsi="Times New Roman" w:cs="Times New Roman"/>
                <w:b/>
              </w:rPr>
              <w:t>4 - Major</w:t>
            </w:r>
          </w:p>
        </w:tc>
        <w:tc>
          <w:tcPr>
            <w:tcW w:w="1559" w:type="dxa"/>
          </w:tcPr>
          <w:p w14:paraId="6AA748CE" w14:textId="0DA7A6BF" w:rsidR="00492A27" w:rsidRPr="001C35B6" w:rsidRDefault="007D55F7" w:rsidP="003F3ABF">
            <w:pPr>
              <w:spacing w:before="80" w:after="80" w:line="240" w:lineRule="auto"/>
              <w:rPr>
                <w:rFonts w:ascii="Times New Roman" w:eastAsia="Times New Roman" w:hAnsi="Times New Roman" w:cs="Times New Roman"/>
                <w:b/>
                <w:color w:val="FF6600"/>
              </w:rPr>
            </w:pPr>
            <w:r w:rsidRPr="00780D4C">
              <w:rPr>
                <w:rFonts w:ascii="Times New Roman" w:eastAsia="Times New Roman" w:hAnsi="Times New Roman" w:cs="Times New Roman"/>
                <w:b/>
                <w:color w:val="008000"/>
              </w:rPr>
              <w:t>Acceptable</w:t>
            </w:r>
          </w:p>
        </w:tc>
      </w:tr>
      <w:tr w:rsidR="00492A27" w:rsidRPr="00780D4C" w14:paraId="5FC69069" w14:textId="77777777" w:rsidTr="00492A27">
        <w:tc>
          <w:tcPr>
            <w:tcW w:w="675" w:type="dxa"/>
          </w:tcPr>
          <w:p w14:paraId="70EBAE0A" w14:textId="027294B9"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7</w:t>
            </w:r>
          </w:p>
        </w:tc>
        <w:tc>
          <w:tcPr>
            <w:tcW w:w="1701" w:type="dxa"/>
          </w:tcPr>
          <w:p w14:paraId="1C809C5D"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Foster carer recruitment – ARF home visit officer visits</w:t>
            </w:r>
            <w:r w:rsidRPr="00E9557B">
              <w:rPr>
                <w:rFonts w:ascii="Times New Roman" w:eastAsia="Times New Roman" w:hAnsi="Times New Roman" w:cs="Times New Roman"/>
              </w:rPr>
              <w:t xml:space="preserve"> homes of potential foster carers</w:t>
            </w:r>
            <w:r>
              <w:rPr>
                <w:rFonts w:ascii="Times New Roman" w:eastAsia="Times New Roman" w:hAnsi="Times New Roman" w:cs="Times New Roman"/>
              </w:rPr>
              <w:t xml:space="preserve"> and conducts</w:t>
            </w:r>
            <w:r w:rsidRPr="00E9557B">
              <w:rPr>
                <w:rFonts w:ascii="Times New Roman" w:eastAsia="Times New Roman" w:hAnsi="Times New Roman" w:cs="Times New Roman"/>
              </w:rPr>
              <w:t xml:space="preserve"> yard checks</w:t>
            </w:r>
          </w:p>
        </w:tc>
        <w:tc>
          <w:tcPr>
            <w:tcW w:w="2835" w:type="dxa"/>
          </w:tcPr>
          <w:p w14:paraId="0CFB5077" w14:textId="77777777" w:rsidR="00492A27" w:rsidRPr="00E9557B" w:rsidRDefault="00492A27" w:rsidP="00801E8D">
            <w:pPr>
              <w:spacing w:before="80" w:after="80" w:line="240" w:lineRule="auto"/>
              <w:rPr>
                <w:rFonts w:ascii="Times New Roman" w:eastAsia="Times New Roman" w:hAnsi="Times New Roman" w:cs="Times New Roman"/>
              </w:rPr>
            </w:pPr>
            <w:r w:rsidRPr="00E9557B">
              <w:rPr>
                <w:rFonts w:ascii="Times New Roman" w:eastAsia="Times New Roman" w:hAnsi="Times New Roman" w:cs="Times New Roman"/>
              </w:rPr>
              <w:t>Mentor/volunteer has miscellaneous accident (</w:t>
            </w:r>
            <w:proofErr w:type="gramStart"/>
            <w:r w:rsidRPr="00E9557B">
              <w:rPr>
                <w:rFonts w:ascii="Times New Roman" w:eastAsia="Times New Roman" w:hAnsi="Times New Roman" w:cs="Times New Roman"/>
              </w:rPr>
              <w:t>e.g.</w:t>
            </w:r>
            <w:proofErr w:type="gramEnd"/>
            <w:r w:rsidRPr="00E9557B">
              <w:rPr>
                <w:rFonts w:ascii="Times New Roman" w:eastAsia="Times New Roman" w:hAnsi="Times New Roman" w:cs="Times New Roman"/>
              </w:rPr>
              <w:t xml:space="preserve"> trips over, falls up/down stairs, injured by foster carer’s dog)</w:t>
            </w:r>
          </w:p>
          <w:p w14:paraId="204A8CF2" w14:textId="77777777" w:rsidR="00492A27" w:rsidRPr="00780D4C" w:rsidRDefault="00492A27" w:rsidP="00801E8D">
            <w:pPr>
              <w:spacing w:before="80" w:after="80" w:line="240" w:lineRule="auto"/>
              <w:rPr>
                <w:rFonts w:ascii="Times New Roman" w:eastAsia="Times New Roman" w:hAnsi="Times New Roman" w:cs="Times New Roman"/>
              </w:rPr>
            </w:pPr>
            <w:r w:rsidRPr="00E9557B">
              <w:rPr>
                <w:rFonts w:ascii="Times New Roman" w:eastAsia="Times New Roman" w:hAnsi="Times New Roman" w:cs="Times New Roman"/>
              </w:rPr>
              <w:t xml:space="preserve">Unprofessional behaviour displayed </w:t>
            </w:r>
          </w:p>
        </w:tc>
        <w:tc>
          <w:tcPr>
            <w:tcW w:w="2409" w:type="dxa"/>
          </w:tcPr>
          <w:p w14:paraId="670DDDBA" w14:textId="77777777" w:rsidR="00492A27" w:rsidRPr="00ED585B" w:rsidRDefault="00492A27" w:rsidP="00801E8D">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Injury </w:t>
            </w:r>
            <w:r>
              <w:rPr>
                <w:rFonts w:ascii="Times New Roman" w:eastAsia="Times New Roman" w:hAnsi="Times New Roman" w:cs="Times New Roman"/>
              </w:rPr>
              <w:t xml:space="preserve">(major and minor) to volunteer or member of the public  </w:t>
            </w:r>
          </w:p>
          <w:p w14:paraId="1A002328" w14:textId="77777777" w:rsidR="00492A27" w:rsidRPr="00ED585B" w:rsidRDefault="00492A27" w:rsidP="00801E8D">
            <w:pPr>
              <w:spacing w:before="80" w:after="80" w:line="240" w:lineRule="auto"/>
              <w:rPr>
                <w:rFonts w:ascii="Times New Roman" w:eastAsia="Times New Roman" w:hAnsi="Times New Roman" w:cs="Times New Roman"/>
              </w:rPr>
            </w:pPr>
            <w:r w:rsidRPr="00ED585B">
              <w:rPr>
                <w:rFonts w:ascii="Times New Roman" w:eastAsia="Times New Roman" w:hAnsi="Times New Roman" w:cs="Times New Roman"/>
              </w:rPr>
              <w:t xml:space="preserve">Injury </w:t>
            </w:r>
            <w:r>
              <w:rPr>
                <w:rFonts w:ascii="Times New Roman" w:eastAsia="Times New Roman" w:hAnsi="Times New Roman" w:cs="Times New Roman"/>
              </w:rPr>
              <w:t xml:space="preserve">(major and minor) to volunteer or member of the public  </w:t>
            </w:r>
          </w:p>
          <w:p w14:paraId="12516F4E"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Possible litigation</w:t>
            </w:r>
          </w:p>
          <w:p w14:paraId="5927B889"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Reputational damage</w:t>
            </w:r>
          </w:p>
          <w:p w14:paraId="63DF3842" w14:textId="77777777" w:rsidR="00492A27" w:rsidRPr="00780D4C" w:rsidRDefault="00492A27" w:rsidP="00801E8D">
            <w:pPr>
              <w:spacing w:before="80" w:after="80" w:line="240" w:lineRule="auto"/>
              <w:rPr>
                <w:rFonts w:ascii="Times New Roman" w:eastAsia="Times New Roman" w:hAnsi="Times New Roman" w:cs="Times New Roman"/>
              </w:rPr>
            </w:pPr>
          </w:p>
          <w:p w14:paraId="057E29AD"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b/>
              </w:rPr>
              <w:t>3 Moderate</w:t>
            </w:r>
          </w:p>
        </w:tc>
        <w:tc>
          <w:tcPr>
            <w:tcW w:w="1844" w:type="dxa"/>
          </w:tcPr>
          <w:p w14:paraId="54118253"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Negligence by </w:t>
            </w:r>
            <w:r>
              <w:rPr>
                <w:rFonts w:ascii="Times New Roman" w:eastAsia="Times New Roman" w:hAnsi="Times New Roman" w:cs="Times New Roman"/>
              </w:rPr>
              <w:t>volunteer</w:t>
            </w:r>
          </w:p>
          <w:p w14:paraId="3EC197FF"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Non-compliance </w:t>
            </w:r>
            <w:r>
              <w:rPr>
                <w:rFonts w:ascii="Times New Roman" w:eastAsia="Times New Roman" w:hAnsi="Times New Roman" w:cs="Times New Roman"/>
              </w:rPr>
              <w:t xml:space="preserve">of volunteer </w:t>
            </w:r>
            <w:r w:rsidRPr="00780D4C">
              <w:rPr>
                <w:rFonts w:ascii="Times New Roman" w:eastAsia="Times New Roman" w:hAnsi="Times New Roman" w:cs="Times New Roman"/>
              </w:rPr>
              <w:t>with policies and procedures</w:t>
            </w:r>
          </w:p>
          <w:p w14:paraId="23F0F66B"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Accident (</w:t>
            </w:r>
            <w:proofErr w:type="gramStart"/>
            <w:r w:rsidRPr="00780D4C">
              <w:rPr>
                <w:rFonts w:ascii="Times New Roman" w:eastAsia="Times New Roman" w:hAnsi="Times New Roman" w:cs="Times New Roman"/>
              </w:rPr>
              <w:t>e.g.</w:t>
            </w:r>
            <w:proofErr w:type="gramEnd"/>
            <w:r w:rsidRPr="00780D4C">
              <w:rPr>
                <w:rFonts w:ascii="Times New Roman" w:eastAsia="Times New Roman" w:hAnsi="Times New Roman" w:cs="Times New Roman"/>
              </w:rPr>
              <w:t xml:space="preserve"> needle sticks, bites, attacks, car)</w:t>
            </w:r>
          </w:p>
          <w:p w14:paraId="6E2A261C"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Illness – contract infectious disease</w:t>
            </w:r>
          </w:p>
        </w:tc>
        <w:tc>
          <w:tcPr>
            <w:tcW w:w="1276" w:type="dxa"/>
          </w:tcPr>
          <w:p w14:paraId="6204E5B3" w14:textId="77777777" w:rsidR="00492A27" w:rsidRPr="00073DA0" w:rsidRDefault="00492A27" w:rsidP="00801E8D">
            <w:pPr>
              <w:spacing w:before="80" w:after="80" w:line="240" w:lineRule="auto"/>
              <w:rPr>
                <w:rFonts w:ascii="Times New Roman" w:eastAsia="Times New Roman" w:hAnsi="Times New Roman" w:cs="Times New Roman"/>
                <w:b/>
              </w:rPr>
            </w:pPr>
            <w:r w:rsidRPr="00073DA0">
              <w:rPr>
                <w:rFonts w:ascii="Times New Roman" w:eastAsia="Times New Roman" w:hAnsi="Times New Roman" w:cs="Times New Roman"/>
                <w:b/>
              </w:rPr>
              <w:t>2 - Unlikely</w:t>
            </w:r>
          </w:p>
        </w:tc>
        <w:tc>
          <w:tcPr>
            <w:tcW w:w="1559" w:type="dxa"/>
          </w:tcPr>
          <w:p w14:paraId="70ECE2A9"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Acceptable</w:t>
            </w:r>
          </w:p>
        </w:tc>
        <w:tc>
          <w:tcPr>
            <w:tcW w:w="3685" w:type="dxa"/>
          </w:tcPr>
          <w:p w14:paraId="4AC0570B"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Clear advice available on </w:t>
            </w:r>
            <w:r>
              <w:rPr>
                <w:rFonts w:ascii="Times New Roman" w:eastAsia="Times New Roman" w:hAnsi="Times New Roman" w:cs="Times New Roman"/>
              </w:rPr>
              <w:t>home visit</w:t>
            </w:r>
            <w:r w:rsidRPr="00780D4C">
              <w:rPr>
                <w:rFonts w:ascii="Times New Roman" w:eastAsia="Times New Roman" w:hAnsi="Times New Roman" w:cs="Times New Roman"/>
              </w:rPr>
              <w:t xml:space="preserve"> </w:t>
            </w:r>
            <w:r>
              <w:rPr>
                <w:rFonts w:ascii="Times New Roman" w:eastAsia="Times New Roman" w:hAnsi="Times New Roman" w:cs="Times New Roman"/>
              </w:rPr>
              <w:t xml:space="preserve">policies and </w:t>
            </w:r>
            <w:r w:rsidRPr="00780D4C">
              <w:rPr>
                <w:rFonts w:ascii="Times New Roman" w:eastAsia="Times New Roman" w:hAnsi="Times New Roman" w:cs="Times New Roman"/>
              </w:rPr>
              <w:t>procedures</w:t>
            </w:r>
          </w:p>
          <w:p w14:paraId="4FD81F55"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Mentors and home visit officers have access to WH&amp;S</w:t>
            </w:r>
            <w:r w:rsidRPr="00780D4C">
              <w:rPr>
                <w:rFonts w:ascii="Times New Roman" w:eastAsia="Times New Roman" w:hAnsi="Times New Roman" w:cs="Times New Roman"/>
              </w:rPr>
              <w:t xml:space="preserve"> training </w:t>
            </w:r>
          </w:p>
          <w:p w14:paraId="3136CDA8" w14:textId="77777777" w:rsidR="00492A27" w:rsidRPr="00780D4C" w:rsidRDefault="00492A27" w:rsidP="00801E8D">
            <w:pPr>
              <w:spacing w:before="80" w:after="80" w:line="240" w:lineRule="auto"/>
              <w:rPr>
                <w:rFonts w:ascii="Times New Roman" w:eastAsia="Times New Roman" w:hAnsi="Times New Roman" w:cs="Times New Roman"/>
              </w:rPr>
            </w:pPr>
          </w:p>
        </w:tc>
        <w:tc>
          <w:tcPr>
            <w:tcW w:w="1418" w:type="dxa"/>
          </w:tcPr>
          <w:p w14:paraId="1E7C6E57" w14:textId="77777777" w:rsidR="00492A27" w:rsidRPr="00073DA0" w:rsidRDefault="00492A27" w:rsidP="00801E8D">
            <w:pPr>
              <w:spacing w:before="80" w:after="80" w:line="240" w:lineRule="auto"/>
              <w:rPr>
                <w:rFonts w:ascii="Times New Roman" w:eastAsia="Times New Roman" w:hAnsi="Times New Roman" w:cs="Times New Roman"/>
                <w:b/>
              </w:rPr>
            </w:pPr>
            <w:r w:rsidRPr="00073DA0">
              <w:rPr>
                <w:rFonts w:ascii="Times New Roman" w:eastAsia="Times New Roman" w:hAnsi="Times New Roman" w:cs="Times New Roman"/>
                <w:b/>
              </w:rPr>
              <w:t>3 – Moderate</w:t>
            </w:r>
          </w:p>
          <w:p w14:paraId="26A1BDF3" w14:textId="77777777" w:rsidR="00492A27" w:rsidRDefault="00492A27" w:rsidP="00801E8D">
            <w:pPr>
              <w:spacing w:before="80" w:after="80" w:line="240" w:lineRule="auto"/>
              <w:rPr>
                <w:rFonts w:ascii="Times New Roman" w:eastAsia="Times New Roman" w:hAnsi="Times New Roman" w:cs="Times New Roman"/>
              </w:rPr>
            </w:pPr>
            <w:r w:rsidRPr="00073DA0">
              <w:rPr>
                <w:rFonts w:ascii="Times New Roman" w:eastAsia="Times New Roman" w:hAnsi="Times New Roman" w:cs="Times New Roman"/>
                <w:b/>
              </w:rPr>
              <w:t>2 – Unlikely</w:t>
            </w:r>
          </w:p>
        </w:tc>
        <w:tc>
          <w:tcPr>
            <w:tcW w:w="1559" w:type="dxa"/>
          </w:tcPr>
          <w:p w14:paraId="2600CB8D"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Acceptable</w:t>
            </w:r>
          </w:p>
        </w:tc>
      </w:tr>
      <w:tr w:rsidR="00492A27" w:rsidRPr="00780D4C" w14:paraId="236A66DE" w14:textId="77777777" w:rsidTr="00492A27">
        <w:tc>
          <w:tcPr>
            <w:tcW w:w="675" w:type="dxa"/>
          </w:tcPr>
          <w:p w14:paraId="5F9EF258" w14:textId="6920EF59"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8</w:t>
            </w:r>
          </w:p>
        </w:tc>
        <w:tc>
          <w:tcPr>
            <w:tcW w:w="1701" w:type="dxa"/>
          </w:tcPr>
          <w:p w14:paraId="6FC410E1"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Fundraising events – stalls, trivia night or other public event – with and without dogs </w:t>
            </w:r>
          </w:p>
        </w:tc>
        <w:tc>
          <w:tcPr>
            <w:tcW w:w="2835" w:type="dxa"/>
          </w:tcPr>
          <w:p w14:paraId="4FC86BB1"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Member of the public injured at ARF event </w:t>
            </w:r>
          </w:p>
          <w:p w14:paraId="56D84B21"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Volunteer hurts back lifting stall components</w:t>
            </w:r>
          </w:p>
          <w:p w14:paraId="42C7050F"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Volunteer injured in car accident </w:t>
            </w:r>
            <w:proofErr w:type="spellStart"/>
            <w:r w:rsidRPr="00780D4C">
              <w:rPr>
                <w:rFonts w:ascii="Times New Roman" w:eastAsia="Times New Roman" w:hAnsi="Times New Roman" w:cs="Times New Roman"/>
              </w:rPr>
              <w:t>en</w:t>
            </w:r>
            <w:proofErr w:type="spellEnd"/>
            <w:r w:rsidRPr="00780D4C">
              <w:rPr>
                <w:rFonts w:ascii="Times New Roman" w:eastAsia="Times New Roman" w:hAnsi="Times New Roman" w:cs="Times New Roman"/>
              </w:rPr>
              <w:t xml:space="preserve"> route to event or to home</w:t>
            </w:r>
          </w:p>
          <w:p w14:paraId="6819E2A5"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Unprofessional behaviour displayed by volunteer in public</w:t>
            </w:r>
            <w:r>
              <w:rPr>
                <w:rFonts w:ascii="Times New Roman" w:eastAsia="Times New Roman" w:hAnsi="Times New Roman" w:cs="Times New Roman"/>
              </w:rPr>
              <w:t xml:space="preserve"> </w:t>
            </w:r>
            <w:r w:rsidRPr="00780D4C">
              <w:rPr>
                <w:rFonts w:ascii="Times New Roman" w:eastAsia="Times New Roman" w:hAnsi="Times New Roman" w:cs="Times New Roman"/>
              </w:rPr>
              <w:t>facing role</w:t>
            </w:r>
          </w:p>
        </w:tc>
        <w:tc>
          <w:tcPr>
            <w:tcW w:w="2409" w:type="dxa"/>
          </w:tcPr>
          <w:p w14:paraId="4418B7BF"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Injury to volunteer – major and minor </w:t>
            </w:r>
          </w:p>
          <w:p w14:paraId="034DF222"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Injury to </w:t>
            </w:r>
            <w:r>
              <w:rPr>
                <w:rFonts w:ascii="Times New Roman" w:eastAsia="Times New Roman" w:hAnsi="Times New Roman" w:cs="Times New Roman"/>
              </w:rPr>
              <w:t>member of the public</w:t>
            </w:r>
            <w:r w:rsidRPr="00780D4C">
              <w:rPr>
                <w:rFonts w:ascii="Times New Roman" w:eastAsia="Times New Roman" w:hAnsi="Times New Roman" w:cs="Times New Roman"/>
              </w:rPr>
              <w:t xml:space="preserve"> – major and minor </w:t>
            </w:r>
          </w:p>
          <w:p w14:paraId="604EAA5D"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Possible litigation</w:t>
            </w:r>
          </w:p>
          <w:p w14:paraId="44EA8B7A"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Bad press</w:t>
            </w:r>
          </w:p>
          <w:p w14:paraId="74F5A20E" w14:textId="77777777" w:rsidR="00492A27" w:rsidRPr="00780D4C" w:rsidRDefault="00492A27" w:rsidP="00801E8D">
            <w:pPr>
              <w:spacing w:before="80" w:after="80" w:line="240" w:lineRule="auto"/>
              <w:rPr>
                <w:rFonts w:ascii="Times New Roman" w:eastAsia="Times New Roman" w:hAnsi="Times New Roman" w:cs="Times New Roman"/>
              </w:rPr>
            </w:pPr>
          </w:p>
          <w:p w14:paraId="0E56F205"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b/>
              </w:rPr>
              <w:t>3 Moderate</w:t>
            </w:r>
          </w:p>
        </w:tc>
        <w:tc>
          <w:tcPr>
            <w:tcW w:w="1844" w:type="dxa"/>
          </w:tcPr>
          <w:p w14:paraId="388F51E7"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Negligence by </w:t>
            </w:r>
            <w:r>
              <w:rPr>
                <w:rFonts w:ascii="Times New Roman" w:eastAsia="Times New Roman" w:hAnsi="Times New Roman" w:cs="Times New Roman"/>
              </w:rPr>
              <w:t>volunteer</w:t>
            </w:r>
          </w:p>
          <w:p w14:paraId="6D45EB93"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Non-compliance </w:t>
            </w:r>
            <w:r>
              <w:rPr>
                <w:rFonts w:ascii="Times New Roman" w:eastAsia="Times New Roman" w:hAnsi="Times New Roman" w:cs="Times New Roman"/>
              </w:rPr>
              <w:t xml:space="preserve">of volunteer </w:t>
            </w:r>
            <w:r w:rsidRPr="00780D4C">
              <w:rPr>
                <w:rFonts w:ascii="Times New Roman" w:eastAsia="Times New Roman" w:hAnsi="Times New Roman" w:cs="Times New Roman"/>
              </w:rPr>
              <w:t>with policies and procedures</w:t>
            </w:r>
          </w:p>
          <w:p w14:paraId="2E6B4C62"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Accident (</w:t>
            </w:r>
            <w:proofErr w:type="gramStart"/>
            <w:r w:rsidRPr="00780D4C">
              <w:rPr>
                <w:rFonts w:ascii="Times New Roman" w:eastAsia="Times New Roman" w:hAnsi="Times New Roman" w:cs="Times New Roman"/>
              </w:rPr>
              <w:t>e.g.</w:t>
            </w:r>
            <w:proofErr w:type="gramEnd"/>
            <w:r w:rsidRPr="00780D4C">
              <w:rPr>
                <w:rFonts w:ascii="Times New Roman" w:eastAsia="Times New Roman" w:hAnsi="Times New Roman" w:cs="Times New Roman"/>
              </w:rPr>
              <w:t xml:space="preserve"> </w:t>
            </w:r>
            <w:r>
              <w:rPr>
                <w:rFonts w:ascii="Times New Roman" w:eastAsia="Times New Roman" w:hAnsi="Times New Roman" w:cs="Times New Roman"/>
              </w:rPr>
              <w:t>falls, strains, car accident</w:t>
            </w:r>
            <w:r w:rsidRPr="00780D4C">
              <w:rPr>
                <w:rFonts w:ascii="Times New Roman" w:eastAsia="Times New Roman" w:hAnsi="Times New Roman" w:cs="Times New Roman"/>
              </w:rPr>
              <w:t>)</w:t>
            </w:r>
          </w:p>
          <w:p w14:paraId="655E0751" w14:textId="77777777" w:rsidR="00492A27" w:rsidRPr="00780D4C" w:rsidRDefault="00492A27" w:rsidP="00801E8D">
            <w:pPr>
              <w:spacing w:before="80" w:after="80" w:line="240" w:lineRule="auto"/>
              <w:rPr>
                <w:rFonts w:ascii="Times New Roman" w:eastAsia="Times New Roman" w:hAnsi="Times New Roman" w:cs="Times New Roman"/>
              </w:rPr>
            </w:pPr>
          </w:p>
        </w:tc>
        <w:tc>
          <w:tcPr>
            <w:tcW w:w="1276" w:type="dxa"/>
          </w:tcPr>
          <w:p w14:paraId="634BA5B6" w14:textId="77777777" w:rsidR="00492A27" w:rsidRPr="00865E42" w:rsidRDefault="00492A27" w:rsidP="00801E8D">
            <w:pPr>
              <w:spacing w:before="80" w:after="80" w:line="240" w:lineRule="auto"/>
              <w:rPr>
                <w:rFonts w:ascii="Times New Roman" w:eastAsia="Times New Roman" w:hAnsi="Times New Roman" w:cs="Times New Roman"/>
                <w:b/>
              </w:rPr>
            </w:pPr>
            <w:r w:rsidRPr="00865E42">
              <w:rPr>
                <w:rFonts w:ascii="Times New Roman" w:eastAsia="Times New Roman" w:hAnsi="Times New Roman" w:cs="Times New Roman"/>
                <w:b/>
              </w:rPr>
              <w:t>2 - Unlikely</w:t>
            </w:r>
          </w:p>
        </w:tc>
        <w:tc>
          <w:tcPr>
            <w:tcW w:w="1559" w:type="dxa"/>
          </w:tcPr>
          <w:p w14:paraId="6821178C"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Acceptable</w:t>
            </w:r>
          </w:p>
        </w:tc>
        <w:tc>
          <w:tcPr>
            <w:tcW w:w="3685" w:type="dxa"/>
          </w:tcPr>
          <w:p w14:paraId="58914D4B"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 xml:space="preserve">GSC maintain ARF’s public liability and volunteer worker personal injury insurance </w:t>
            </w:r>
          </w:p>
          <w:p w14:paraId="594F249D"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Volunteers have access to WH&amp;S</w:t>
            </w:r>
            <w:r w:rsidRPr="00780D4C">
              <w:rPr>
                <w:rFonts w:ascii="Times New Roman" w:eastAsia="Times New Roman" w:hAnsi="Times New Roman" w:cs="Times New Roman"/>
              </w:rPr>
              <w:t xml:space="preserve"> training</w:t>
            </w:r>
          </w:p>
          <w:p w14:paraId="4C3C8A3A"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Experienced stalls co-ordinator runs each stall</w:t>
            </w:r>
          </w:p>
          <w:p w14:paraId="498FC230"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Two volunteers on each stall to lift equipment</w:t>
            </w:r>
          </w:p>
          <w:p w14:paraId="2B199397"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ARF provides safety briefing to participants at public events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point out emergency exits)</w:t>
            </w:r>
          </w:p>
        </w:tc>
        <w:tc>
          <w:tcPr>
            <w:tcW w:w="1418" w:type="dxa"/>
          </w:tcPr>
          <w:p w14:paraId="0F3FCDC4" w14:textId="77777777" w:rsidR="00492A27" w:rsidRPr="00740A55" w:rsidRDefault="00492A27" w:rsidP="00801E8D">
            <w:pPr>
              <w:spacing w:before="80" w:after="80" w:line="240" w:lineRule="auto"/>
              <w:rPr>
                <w:rFonts w:ascii="Times New Roman" w:eastAsia="Times New Roman" w:hAnsi="Times New Roman" w:cs="Times New Roman"/>
                <w:b/>
              </w:rPr>
            </w:pPr>
            <w:r w:rsidRPr="00740A55">
              <w:rPr>
                <w:rFonts w:ascii="Times New Roman" w:eastAsia="Times New Roman" w:hAnsi="Times New Roman" w:cs="Times New Roman"/>
                <w:b/>
              </w:rPr>
              <w:t>3 – Moderate</w:t>
            </w:r>
          </w:p>
          <w:p w14:paraId="1DC59DBD" w14:textId="77777777" w:rsidR="00492A27" w:rsidRDefault="00492A27" w:rsidP="00801E8D">
            <w:pPr>
              <w:spacing w:before="80" w:after="80" w:line="240" w:lineRule="auto"/>
              <w:rPr>
                <w:rFonts w:ascii="Times New Roman" w:eastAsia="Times New Roman" w:hAnsi="Times New Roman" w:cs="Times New Roman"/>
              </w:rPr>
            </w:pPr>
            <w:r w:rsidRPr="00740A55">
              <w:rPr>
                <w:rFonts w:ascii="Times New Roman" w:eastAsia="Times New Roman" w:hAnsi="Times New Roman" w:cs="Times New Roman"/>
                <w:b/>
              </w:rPr>
              <w:t>2 – Unlikely</w:t>
            </w:r>
          </w:p>
        </w:tc>
        <w:tc>
          <w:tcPr>
            <w:tcW w:w="1559" w:type="dxa"/>
          </w:tcPr>
          <w:p w14:paraId="414124B7"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Acceptable</w:t>
            </w:r>
          </w:p>
        </w:tc>
      </w:tr>
      <w:tr w:rsidR="00492A27" w:rsidRPr="00780D4C" w14:paraId="6A589EBD" w14:textId="77777777" w:rsidTr="00492A27">
        <w:tc>
          <w:tcPr>
            <w:tcW w:w="675" w:type="dxa"/>
          </w:tcPr>
          <w:p w14:paraId="0BFEF13A" w14:textId="0712F881"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9</w:t>
            </w:r>
          </w:p>
        </w:tc>
        <w:tc>
          <w:tcPr>
            <w:tcW w:w="1701" w:type="dxa"/>
          </w:tcPr>
          <w:p w14:paraId="4E78E9E7" w14:textId="77777777" w:rsidR="00492A27" w:rsidRPr="0003233E" w:rsidRDefault="00492A27" w:rsidP="00801E8D">
            <w:pPr>
              <w:spacing w:before="80" w:after="80" w:line="240" w:lineRule="auto"/>
              <w:rPr>
                <w:rFonts w:ascii="Times New Roman" w:eastAsia="Times New Roman" w:hAnsi="Times New Roman" w:cs="Times New Roman"/>
              </w:rPr>
            </w:pPr>
            <w:r w:rsidRPr="0003233E">
              <w:rPr>
                <w:rFonts w:ascii="Times New Roman" w:eastAsia="Times New Roman" w:hAnsi="Times New Roman" w:cs="Times New Roman"/>
              </w:rPr>
              <w:t>Use of ARF social media accounts</w:t>
            </w:r>
          </w:p>
          <w:p w14:paraId="0FB226BA" w14:textId="77777777" w:rsidR="00492A27" w:rsidRPr="00780D4C" w:rsidRDefault="00492A27" w:rsidP="00801E8D">
            <w:pPr>
              <w:spacing w:before="80" w:after="80" w:line="240" w:lineRule="auto"/>
              <w:rPr>
                <w:rFonts w:ascii="Times New Roman" w:eastAsia="Times New Roman" w:hAnsi="Times New Roman" w:cs="Times New Roman"/>
              </w:rPr>
            </w:pPr>
          </w:p>
        </w:tc>
        <w:tc>
          <w:tcPr>
            <w:tcW w:w="2835" w:type="dxa"/>
          </w:tcPr>
          <w:p w14:paraId="40845EF3"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Unprofessional behaviour displayed</w:t>
            </w:r>
            <w:r>
              <w:rPr>
                <w:rFonts w:ascii="Times New Roman" w:eastAsia="Times New Roman" w:hAnsi="Times New Roman" w:cs="Times New Roman"/>
              </w:rPr>
              <w:t xml:space="preserve"> by ARF representatives </w:t>
            </w:r>
          </w:p>
          <w:p w14:paraId="313B5EA7"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Accidental personal post on social media</w:t>
            </w:r>
          </w:p>
        </w:tc>
        <w:tc>
          <w:tcPr>
            <w:tcW w:w="2409" w:type="dxa"/>
          </w:tcPr>
          <w:p w14:paraId="4DAB065B"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Incorrect advice provided </w:t>
            </w:r>
          </w:p>
          <w:p w14:paraId="351FBB28"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Possible litigation</w:t>
            </w:r>
          </w:p>
          <w:p w14:paraId="1D5BCF2A"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Bad press</w:t>
            </w:r>
          </w:p>
          <w:p w14:paraId="66274BBB"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b/>
              </w:rPr>
              <w:t>3 - Moderate</w:t>
            </w:r>
          </w:p>
        </w:tc>
        <w:tc>
          <w:tcPr>
            <w:tcW w:w="1844" w:type="dxa"/>
          </w:tcPr>
          <w:p w14:paraId="0C913E19" w14:textId="77777777" w:rsidR="00492A27" w:rsidRPr="00780D4C" w:rsidRDefault="00492A27" w:rsidP="00801E8D">
            <w:pPr>
              <w:spacing w:before="80" w:after="80" w:line="240" w:lineRule="auto"/>
              <w:rPr>
                <w:rFonts w:ascii="Times New Roman" w:eastAsia="Times New Roman" w:hAnsi="Times New Roman" w:cs="Times New Roman"/>
              </w:rPr>
            </w:pPr>
          </w:p>
        </w:tc>
        <w:tc>
          <w:tcPr>
            <w:tcW w:w="1276" w:type="dxa"/>
          </w:tcPr>
          <w:p w14:paraId="3B07ED8B" w14:textId="77777777" w:rsidR="00492A27" w:rsidRPr="00E26D3B" w:rsidRDefault="00492A27" w:rsidP="00801E8D">
            <w:pPr>
              <w:spacing w:before="80" w:after="80" w:line="240" w:lineRule="auto"/>
              <w:rPr>
                <w:rFonts w:ascii="Times New Roman" w:eastAsia="Times New Roman" w:hAnsi="Times New Roman" w:cs="Times New Roman"/>
                <w:b/>
              </w:rPr>
            </w:pPr>
            <w:r w:rsidRPr="00E26D3B">
              <w:rPr>
                <w:rFonts w:ascii="Times New Roman" w:eastAsia="Times New Roman" w:hAnsi="Times New Roman" w:cs="Times New Roman"/>
                <w:b/>
              </w:rPr>
              <w:t>2 - Unlikely</w:t>
            </w:r>
          </w:p>
        </w:tc>
        <w:tc>
          <w:tcPr>
            <w:tcW w:w="1559" w:type="dxa"/>
          </w:tcPr>
          <w:p w14:paraId="3A30CAA2"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Acceptable</w:t>
            </w:r>
          </w:p>
        </w:tc>
        <w:tc>
          <w:tcPr>
            <w:tcW w:w="3685" w:type="dxa"/>
          </w:tcPr>
          <w:p w14:paraId="7CDA7A38" w14:textId="77777777" w:rsidR="00492A27" w:rsidRPr="00780D4C"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Clear advice available on ARF role and policies/procedures</w:t>
            </w:r>
          </w:p>
          <w:p w14:paraId="648FC096" w14:textId="77777777" w:rsidR="00492A27" w:rsidRDefault="00492A27" w:rsidP="00801E8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Use of qualifiers in all public advice </w:t>
            </w:r>
          </w:p>
          <w:p w14:paraId="79DC1946" w14:textId="77777777" w:rsidR="00492A27"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Social media policy in place</w:t>
            </w:r>
          </w:p>
          <w:p w14:paraId="0BC28A05" w14:textId="77777777" w:rsidR="00492A27" w:rsidRPr="00780D4C" w:rsidRDefault="00492A27" w:rsidP="00801E8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Only approved ARF officers are permitted to use social media accounts</w:t>
            </w:r>
          </w:p>
        </w:tc>
        <w:tc>
          <w:tcPr>
            <w:tcW w:w="1418" w:type="dxa"/>
          </w:tcPr>
          <w:p w14:paraId="41359165" w14:textId="77777777" w:rsidR="00492A27" w:rsidRPr="00E26D3B" w:rsidRDefault="00492A27" w:rsidP="00801E8D">
            <w:pPr>
              <w:spacing w:before="80" w:after="80" w:line="240" w:lineRule="auto"/>
              <w:rPr>
                <w:rFonts w:ascii="Times New Roman" w:eastAsia="Times New Roman" w:hAnsi="Times New Roman" w:cs="Times New Roman"/>
                <w:b/>
              </w:rPr>
            </w:pPr>
            <w:r w:rsidRPr="00E26D3B">
              <w:rPr>
                <w:rFonts w:ascii="Times New Roman" w:eastAsia="Times New Roman" w:hAnsi="Times New Roman" w:cs="Times New Roman"/>
                <w:b/>
              </w:rPr>
              <w:t>3 – Moderate</w:t>
            </w:r>
          </w:p>
          <w:p w14:paraId="3F17B6A5" w14:textId="77777777" w:rsidR="00492A27" w:rsidRDefault="00492A27" w:rsidP="00801E8D">
            <w:pPr>
              <w:spacing w:before="80" w:after="80" w:line="240" w:lineRule="auto"/>
              <w:rPr>
                <w:rFonts w:ascii="Times New Roman" w:eastAsia="Times New Roman" w:hAnsi="Times New Roman" w:cs="Times New Roman"/>
              </w:rPr>
            </w:pPr>
            <w:r w:rsidRPr="00E26D3B">
              <w:rPr>
                <w:rFonts w:ascii="Times New Roman" w:eastAsia="Times New Roman" w:hAnsi="Times New Roman" w:cs="Times New Roman"/>
                <w:b/>
              </w:rPr>
              <w:t>2 – Unlikely</w:t>
            </w:r>
          </w:p>
        </w:tc>
        <w:tc>
          <w:tcPr>
            <w:tcW w:w="1559" w:type="dxa"/>
          </w:tcPr>
          <w:p w14:paraId="0BC6A173" w14:textId="77777777" w:rsidR="00492A27" w:rsidRPr="00780D4C" w:rsidRDefault="00492A27" w:rsidP="00801E8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Acceptable</w:t>
            </w:r>
          </w:p>
        </w:tc>
      </w:tr>
    </w:tbl>
    <w:p w14:paraId="14E83763" w14:textId="77777777" w:rsidR="0035094A" w:rsidRDefault="0035094A" w:rsidP="003E40E2">
      <w:pPr>
        <w:pStyle w:val="Heading2"/>
        <w:rPr>
          <w:sz w:val="24"/>
          <w:szCs w:val="24"/>
        </w:rPr>
      </w:pPr>
    </w:p>
    <w:p w14:paraId="2BA17EAC" w14:textId="77777777" w:rsidR="0035094A" w:rsidRDefault="0035094A" w:rsidP="003E40E2">
      <w:pPr>
        <w:pStyle w:val="Heading2"/>
        <w:rPr>
          <w:sz w:val="24"/>
          <w:szCs w:val="24"/>
        </w:rPr>
      </w:pPr>
    </w:p>
    <w:p w14:paraId="7190B99E" w14:textId="77777777" w:rsidR="0035094A" w:rsidRDefault="0035094A" w:rsidP="003E40E2">
      <w:pPr>
        <w:pStyle w:val="Heading2"/>
        <w:rPr>
          <w:sz w:val="24"/>
          <w:szCs w:val="24"/>
        </w:rPr>
      </w:pPr>
    </w:p>
    <w:p w14:paraId="676752B0" w14:textId="77777777" w:rsidR="0035094A" w:rsidRDefault="0035094A" w:rsidP="003E40E2">
      <w:pPr>
        <w:pStyle w:val="Heading2"/>
        <w:rPr>
          <w:sz w:val="24"/>
          <w:szCs w:val="24"/>
        </w:rPr>
      </w:pPr>
    </w:p>
    <w:p w14:paraId="01DC0EF2" w14:textId="77777777" w:rsidR="0035094A" w:rsidRDefault="0035094A" w:rsidP="003E40E2">
      <w:pPr>
        <w:pStyle w:val="Heading2"/>
        <w:rPr>
          <w:sz w:val="24"/>
          <w:szCs w:val="24"/>
        </w:rPr>
      </w:pPr>
    </w:p>
    <w:p w14:paraId="723607B1" w14:textId="77777777" w:rsidR="0035094A" w:rsidRDefault="0035094A" w:rsidP="003E40E2">
      <w:pPr>
        <w:pStyle w:val="Heading2"/>
        <w:rPr>
          <w:sz w:val="24"/>
          <w:szCs w:val="24"/>
        </w:rPr>
      </w:pPr>
    </w:p>
    <w:p w14:paraId="582DD437" w14:textId="77777777" w:rsidR="0035094A" w:rsidRDefault="0035094A" w:rsidP="003E40E2">
      <w:pPr>
        <w:pStyle w:val="Heading2"/>
        <w:rPr>
          <w:sz w:val="24"/>
          <w:szCs w:val="24"/>
        </w:rPr>
      </w:pPr>
    </w:p>
    <w:p w14:paraId="71331885" w14:textId="77777777" w:rsidR="0035094A" w:rsidRDefault="0035094A" w:rsidP="003E40E2">
      <w:pPr>
        <w:pStyle w:val="Heading2"/>
        <w:rPr>
          <w:sz w:val="24"/>
          <w:szCs w:val="24"/>
        </w:rPr>
      </w:pPr>
    </w:p>
    <w:p w14:paraId="50409EA7" w14:textId="77777777" w:rsidR="0035094A" w:rsidRDefault="0035094A" w:rsidP="003E40E2">
      <w:pPr>
        <w:pStyle w:val="Heading2"/>
        <w:rPr>
          <w:sz w:val="24"/>
          <w:szCs w:val="24"/>
        </w:rPr>
      </w:pPr>
    </w:p>
    <w:p w14:paraId="5A133BB7" w14:textId="77777777" w:rsidR="0035094A" w:rsidRDefault="0035094A" w:rsidP="003E40E2">
      <w:pPr>
        <w:pStyle w:val="Heading2"/>
        <w:rPr>
          <w:sz w:val="24"/>
          <w:szCs w:val="24"/>
        </w:rPr>
      </w:pPr>
    </w:p>
    <w:p w14:paraId="2EE6CD86" w14:textId="77777777" w:rsidR="0035094A" w:rsidRDefault="0035094A" w:rsidP="003E40E2">
      <w:pPr>
        <w:pStyle w:val="Heading2"/>
        <w:rPr>
          <w:sz w:val="24"/>
          <w:szCs w:val="24"/>
        </w:rPr>
      </w:pPr>
    </w:p>
    <w:p w14:paraId="6D855EAE" w14:textId="77777777" w:rsidR="0035094A" w:rsidRDefault="0035094A" w:rsidP="003E40E2">
      <w:pPr>
        <w:pStyle w:val="Heading2"/>
        <w:rPr>
          <w:sz w:val="24"/>
          <w:szCs w:val="24"/>
        </w:rPr>
      </w:pPr>
    </w:p>
    <w:p w14:paraId="308E1D04" w14:textId="77777777" w:rsidR="0035094A" w:rsidRDefault="0035094A" w:rsidP="003E40E2">
      <w:pPr>
        <w:pStyle w:val="Heading2"/>
        <w:rPr>
          <w:sz w:val="24"/>
          <w:szCs w:val="24"/>
        </w:rPr>
      </w:pPr>
    </w:p>
    <w:p w14:paraId="56FBFA31" w14:textId="77777777" w:rsidR="0035094A" w:rsidRDefault="0035094A" w:rsidP="003E40E2">
      <w:pPr>
        <w:pStyle w:val="Heading2"/>
        <w:rPr>
          <w:sz w:val="24"/>
          <w:szCs w:val="24"/>
        </w:rPr>
      </w:pPr>
    </w:p>
    <w:p w14:paraId="5FCAFFD6" w14:textId="77777777" w:rsidR="00893F1C" w:rsidRDefault="00893F1C" w:rsidP="003E40E2">
      <w:pPr>
        <w:pStyle w:val="Heading2"/>
        <w:rPr>
          <w:sz w:val="24"/>
          <w:szCs w:val="24"/>
        </w:rPr>
      </w:pPr>
    </w:p>
    <w:p w14:paraId="227BB9D2" w14:textId="77777777" w:rsidR="005A42CA" w:rsidRDefault="005A42CA" w:rsidP="003E40E2">
      <w:pPr>
        <w:pStyle w:val="Heading2"/>
        <w:rPr>
          <w:sz w:val="24"/>
          <w:szCs w:val="24"/>
        </w:rPr>
      </w:pPr>
    </w:p>
    <w:p w14:paraId="7DD41C24" w14:textId="77777777" w:rsidR="00BA701B" w:rsidRDefault="00BA701B" w:rsidP="003E40E2">
      <w:pPr>
        <w:pStyle w:val="Heading2"/>
        <w:rPr>
          <w:sz w:val="28"/>
          <w:szCs w:val="28"/>
        </w:rPr>
      </w:pPr>
      <w:bookmarkStart w:id="16" w:name="_Toc410158431"/>
    </w:p>
    <w:p w14:paraId="4D488285" w14:textId="77777777" w:rsidR="00BA701B" w:rsidRDefault="00BA701B" w:rsidP="003E40E2">
      <w:pPr>
        <w:pStyle w:val="Heading2"/>
        <w:rPr>
          <w:sz w:val="28"/>
          <w:szCs w:val="28"/>
        </w:rPr>
      </w:pPr>
    </w:p>
    <w:p w14:paraId="71C40274" w14:textId="77777777" w:rsidR="00BA701B" w:rsidRDefault="00BA701B" w:rsidP="003E40E2">
      <w:pPr>
        <w:pStyle w:val="Heading2"/>
        <w:rPr>
          <w:sz w:val="28"/>
          <w:szCs w:val="28"/>
        </w:rPr>
      </w:pPr>
    </w:p>
    <w:p w14:paraId="079F09B1" w14:textId="77777777" w:rsidR="00BA701B" w:rsidRDefault="00BA701B" w:rsidP="003E40E2">
      <w:pPr>
        <w:pStyle w:val="Heading2"/>
        <w:rPr>
          <w:sz w:val="28"/>
          <w:szCs w:val="28"/>
        </w:rPr>
      </w:pPr>
    </w:p>
    <w:p w14:paraId="7B436DFD" w14:textId="77777777" w:rsidR="00BA701B" w:rsidRDefault="00BA701B" w:rsidP="003E40E2">
      <w:pPr>
        <w:pStyle w:val="Heading2"/>
        <w:rPr>
          <w:sz w:val="28"/>
          <w:szCs w:val="28"/>
        </w:rPr>
      </w:pPr>
    </w:p>
    <w:p w14:paraId="64DF86EF" w14:textId="77777777" w:rsidR="00BA701B" w:rsidRDefault="00BA701B" w:rsidP="003E40E2">
      <w:pPr>
        <w:pStyle w:val="Heading2"/>
        <w:rPr>
          <w:sz w:val="28"/>
          <w:szCs w:val="28"/>
        </w:rPr>
      </w:pPr>
    </w:p>
    <w:p w14:paraId="5EB0F585" w14:textId="77777777" w:rsidR="00BA701B" w:rsidRDefault="00BA701B" w:rsidP="003E40E2">
      <w:pPr>
        <w:pStyle w:val="Heading2"/>
        <w:rPr>
          <w:sz w:val="28"/>
          <w:szCs w:val="28"/>
        </w:rPr>
      </w:pPr>
    </w:p>
    <w:p w14:paraId="5FF62F1A" w14:textId="1E7AB138" w:rsidR="00A130EB" w:rsidRPr="00A130EB" w:rsidRDefault="00A130EB" w:rsidP="00A130EB">
      <w:pPr>
        <w:tabs>
          <w:tab w:val="left" w:pos="9797"/>
        </w:tabs>
      </w:pPr>
      <w:r>
        <w:tab/>
      </w:r>
    </w:p>
    <w:p w14:paraId="18C6D233" w14:textId="77777777" w:rsidR="00A130EB" w:rsidRDefault="00A130EB" w:rsidP="00A130EB">
      <w:pPr>
        <w:rPr>
          <w:rFonts w:ascii="Times New Roman" w:eastAsia="Times New Roman" w:hAnsi="Times New Roman" w:cs="Times New Roman"/>
          <w:b/>
          <w:bCs/>
          <w:sz w:val="28"/>
          <w:szCs w:val="28"/>
        </w:rPr>
      </w:pPr>
    </w:p>
    <w:p w14:paraId="68CEBFCE" w14:textId="0279E159" w:rsidR="00A130EB" w:rsidRPr="00A130EB" w:rsidRDefault="00A130EB" w:rsidP="00A130EB">
      <w:pPr>
        <w:sectPr w:rsidR="00A130EB" w:rsidRPr="00A130EB" w:rsidSect="00F225F1">
          <w:type w:val="continuous"/>
          <w:pgSz w:w="23820" w:h="16840" w:orient="landscape" w:code="9"/>
          <w:pgMar w:top="1077" w:right="1440" w:bottom="1077" w:left="1440" w:header="720" w:footer="720" w:gutter="0"/>
          <w:cols w:space="708"/>
          <w:docGrid w:linePitch="360"/>
        </w:sectPr>
      </w:pPr>
    </w:p>
    <w:p w14:paraId="3B7D8BF0" w14:textId="6E485AC2" w:rsidR="00DB144F" w:rsidRPr="00250937" w:rsidRDefault="00DB144F" w:rsidP="003E40E2">
      <w:pPr>
        <w:pStyle w:val="Heading2"/>
        <w:rPr>
          <w:sz w:val="28"/>
          <w:szCs w:val="28"/>
        </w:rPr>
      </w:pPr>
      <w:r w:rsidRPr="00250937">
        <w:rPr>
          <w:sz w:val="28"/>
          <w:szCs w:val="28"/>
        </w:rPr>
        <w:lastRenderedPageBreak/>
        <w:t>Administration</w:t>
      </w:r>
      <w:r w:rsidR="00C53D46" w:rsidRPr="00250937">
        <w:rPr>
          <w:sz w:val="28"/>
          <w:szCs w:val="28"/>
        </w:rPr>
        <w:t xml:space="preserve"> and compliance</w:t>
      </w:r>
      <w:bookmarkEnd w:id="16"/>
      <w:r w:rsidR="00C53D46" w:rsidRPr="00250937">
        <w:rPr>
          <w:sz w:val="28"/>
          <w:szCs w:val="28"/>
        </w:rPr>
        <w:t xml:space="preserve"> </w:t>
      </w:r>
    </w:p>
    <w:tbl>
      <w:tblPr>
        <w:tblpPr w:leftFromText="180" w:rightFromText="180" w:vertAnchor="text" w:tblpY="1"/>
        <w:tblOverlap w:val="never"/>
        <w:tblW w:w="2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2835"/>
        <w:gridCol w:w="2409"/>
        <w:gridCol w:w="1844"/>
        <w:gridCol w:w="1276"/>
        <w:gridCol w:w="1559"/>
        <w:gridCol w:w="3685"/>
        <w:gridCol w:w="1418"/>
        <w:gridCol w:w="1559"/>
        <w:gridCol w:w="1276"/>
      </w:tblGrid>
      <w:tr w:rsidR="00A718FD" w:rsidRPr="00A00A65" w14:paraId="4AA214E2" w14:textId="77777777" w:rsidTr="00BA701B">
        <w:tc>
          <w:tcPr>
            <w:tcW w:w="675" w:type="dxa"/>
          </w:tcPr>
          <w:p w14:paraId="79B8DCE0"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No.</w:t>
            </w:r>
          </w:p>
        </w:tc>
        <w:tc>
          <w:tcPr>
            <w:tcW w:w="1701" w:type="dxa"/>
          </w:tcPr>
          <w:p w14:paraId="43FE758F"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Activity/Asset/ Stakeholder</w:t>
            </w:r>
          </w:p>
        </w:tc>
        <w:tc>
          <w:tcPr>
            <w:tcW w:w="2835" w:type="dxa"/>
          </w:tcPr>
          <w:p w14:paraId="13F0D647"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Event (What will happen?)</w:t>
            </w:r>
          </w:p>
        </w:tc>
        <w:tc>
          <w:tcPr>
            <w:tcW w:w="2409" w:type="dxa"/>
          </w:tcPr>
          <w:p w14:paraId="195927C7"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Consequences and rating (</w:t>
            </w:r>
            <w:r>
              <w:rPr>
                <w:rFonts w:ascii="Times New Roman" w:eastAsia="Times New Roman" w:hAnsi="Times New Roman" w:cs="Times New Roman"/>
                <w:b/>
              </w:rPr>
              <w:t>R</w:t>
            </w:r>
            <w:r w:rsidRPr="00A00A65">
              <w:rPr>
                <w:rFonts w:ascii="Times New Roman" w:eastAsia="Times New Roman" w:hAnsi="Times New Roman" w:cs="Times New Roman"/>
                <w:b/>
              </w:rPr>
              <w:t>esult?)</w:t>
            </w:r>
          </w:p>
        </w:tc>
        <w:tc>
          <w:tcPr>
            <w:tcW w:w="1844" w:type="dxa"/>
          </w:tcPr>
          <w:p w14:paraId="0C57C9CC"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How will risk occur</w:t>
            </w:r>
            <w:r>
              <w:rPr>
                <w:rFonts w:ascii="Times New Roman" w:eastAsia="Times New Roman" w:hAnsi="Times New Roman" w:cs="Times New Roman"/>
                <w:b/>
              </w:rPr>
              <w:t>?</w:t>
            </w:r>
          </w:p>
        </w:tc>
        <w:tc>
          <w:tcPr>
            <w:tcW w:w="1276" w:type="dxa"/>
          </w:tcPr>
          <w:p w14:paraId="1EE55C0C"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Likelihood</w:t>
            </w:r>
          </w:p>
        </w:tc>
        <w:tc>
          <w:tcPr>
            <w:tcW w:w="1559" w:type="dxa"/>
          </w:tcPr>
          <w:p w14:paraId="6008F008"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Risk rating</w:t>
            </w:r>
          </w:p>
        </w:tc>
        <w:tc>
          <w:tcPr>
            <w:tcW w:w="3685" w:type="dxa"/>
          </w:tcPr>
          <w:p w14:paraId="51ED3B2C" w14:textId="77777777" w:rsidR="00A718FD" w:rsidRPr="00A00A65" w:rsidRDefault="00A718FD" w:rsidP="00D728CE">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Current Controls (mitigation)</w:t>
            </w:r>
          </w:p>
        </w:tc>
        <w:tc>
          <w:tcPr>
            <w:tcW w:w="1418" w:type="dxa"/>
          </w:tcPr>
          <w:p w14:paraId="1503DFC7"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After controls</w:t>
            </w:r>
          </w:p>
        </w:tc>
        <w:tc>
          <w:tcPr>
            <w:tcW w:w="1559" w:type="dxa"/>
          </w:tcPr>
          <w:p w14:paraId="50AC9222"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Revised risk rating</w:t>
            </w:r>
          </w:p>
        </w:tc>
        <w:tc>
          <w:tcPr>
            <w:tcW w:w="1276" w:type="dxa"/>
          </w:tcPr>
          <w:p w14:paraId="076F0F14" w14:textId="77777777" w:rsidR="00A718FD" w:rsidRPr="00A00A65" w:rsidRDefault="00A718FD" w:rsidP="00D728CE">
            <w:pPr>
              <w:spacing w:before="80" w:after="80" w:line="240" w:lineRule="auto"/>
              <w:rPr>
                <w:rFonts w:ascii="Times New Roman" w:eastAsia="Times New Roman" w:hAnsi="Times New Roman" w:cs="Times New Roman"/>
                <w:b/>
              </w:rPr>
            </w:pPr>
            <w:r w:rsidRPr="00A00A65">
              <w:rPr>
                <w:rFonts w:ascii="Times New Roman" w:eastAsia="Times New Roman" w:hAnsi="Times New Roman" w:cs="Times New Roman"/>
                <w:b/>
              </w:rPr>
              <w:t>Accepted?</w:t>
            </w:r>
          </w:p>
        </w:tc>
      </w:tr>
      <w:tr w:rsidR="00A718FD" w:rsidRPr="00780D4C" w14:paraId="01FEDC12" w14:textId="77777777" w:rsidTr="00BA701B">
        <w:tc>
          <w:tcPr>
            <w:tcW w:w="675" w:type="dxa"/>
          </w:tcPr>
          <w:p w14:paraId="53B9C805" w14:textId="6B584C56" w:rsidR="00A718FD" w:rsidRPr="00780D4C" w:rsidRDefault="00BA701B" w:rsidP="00A718F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701" w:type="dxa"/>
          </w:tcPr>
          <w:p w14:paraId="193B4687"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Functioning website that enables ARF internal processes and the achievement of ARF aims including adoption of dogs and education of the public </w:t>
            </w:r>
          </w:p>
        </w:tc>
        <w:tc>
          <w:tcPr>
            <w:tcW w:w="2835" w:type="dxa"/>
          </w:tcPr>
          <w:p w14:paraId="120D734D"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Existing website fails before new website is built</w:t>
            </w:r>
          </w:p>
          <w:p w14:paraId="290D04AD"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New website not built </w:t>
            </w:r>
          </w:p>
        </w:tc>
        <w:tc>
          <w:tcPr>
            <w:tcW w:w="2409" w:type="dxa"/>
          </w:tcPr>
          <w:p w14:paraId="7379210F"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Foster carers cannot review urgent dogs list</w:t>
            </w:r>
          </w:p>
          <w:p w14:paraId="08F62FD8"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Adopters cannot review available dogs</w:t>
            </w:r>
          </w:p>
          <w:p w14:paraId="67961A74"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Missed opportunities for foster dogs to find forever homes</w:t>
            </w:r>
          </w:p>
          <w:p w14:paraId="0481BBB2"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ARF reputational damage</w:t>
            </w:r>
          </w:p>
          <w:p w14:paraId="000A5031" w14:textId="77777777" w:rsidR="00A718FD" w:rsidRPr="00780D4C" w:rsidRDefault="00A718FD" w:rsidP="00A718FD">
            <w:pPr>
              <w:spacing w:before="80" w:after="80" w:line="240" w:lineRule="auto"/>
              <w:rPr>
                <w:rFonts w:ascii="Times New Roman" w:eastAsia="Times New Roman" w:hAnsi="Times New Roman" w:cs="Times New Roman"/>
              </w:rPr>
            </w:pPr>
          </w:p>
          <w:p w14:paraId="26B327F1" w14:textId="77777777" w:rsidR="00A718FD" w:rsidRPr="00780D4C" w:rsidRDefault="00A718FD" w:rsidP="00A718FD">
            <w:pPr>
              <w:spacing w:before="80" w:after="80" w:line="240" w:lineRule="auto"/>
              <w:rPr>
                <w:rFonts w:ascii="Times New Roman" w:eastAsia="Times New Roman" w:hAnsi="Times New Roman" w:cs="Times New Roman"/>
                <w:b/>
              </w:rPr>
            </w:pPr>
            <w:r w:rsidRPr="00780D4C">
              <w:rPr>
                <w:rFonts w:ascii="Times New Roman" w:eastAsia="Times New Roman" w:hAnsi="Times New Roman" w:cs="Times New Roman"/>
                <w:b/>
              </w:rPr>
              <w:t>4 Major</w:t>
            </w:r>
          </w:p>
        </w:tc>
        <w:tc>
          <w:tcPr>
            <w:tcW w:w="1844" w:type="dxa"/>
          </w:tcPr>
          <w:p w14:paraId="42100E9C"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Behaviour Assessors upload large files to website  </w:t>
            </w:r>
          </w:p>
          <w:p w14:paraId="7D0D57C7"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Breakdown in relationship with new website contractor</w:t>
            </w:r>
          </w:p>
        </w:tc>
        <w:tc>
          <w:tcPr>
            <w:tcW w:w="1276" w:type="dxa"/>
          </w:tcPr>
          <w:p w14:paraId="03ED56B9" w14:textId="77777777" w:rsidR="00A718FD" w:rsidRPr="00E15321" w:rsidRDefault="00A718FD" w:rsidP="00A718FD">
            <w:pPr>
              <w:spacing w:before="80" w:after="80" w:line="240" w:lineRule="auto"/>
              <w:rPr>
                <w:rFonts w:ascii="Times New Roman" w:eastAsia="Times New Roman" w:hAnsi="Times New Roman" w:cs="Times New Roman"/>
                <w:b/>
              </w:rPr>
            </w:pPr>
            <w:r>
              <w:rPr>
                <w:rFonts w:ascii="Times New Roman" w:eastAsia="Times New Roman" w:hAnsi="Times New Roman" w:cs="Times New Roman"/>
                <w:b/>
              </w:rPr>
              <w:t>3 –</w:t>
            </w:r>
            <w:r w:rsidRPr="00E15321">
              <w:rPr>
                <w:rFonts w:ascii="Times New Roman" w:eastAsia="Times New Roman" w:hAnsi="Times New Roman" w:cs="Times New Roman"/>
                <w:b/>
              </w:rPr>
              <w:t xml:space="preserve"> Possible</w:t>
            </w:r>
          </w:p>
        </w:tc>
        <w:tc>
          <w:tcPr>
            <w:tcW w:w="1559" w:type="dxa"/>
          </w:tcPr>
          <w:p w14:paraId="43249A33" w14:textId="77777777" w:rsidR="00A718FD" w:rsidRPr="00E24DC5" w:rsidRDefault="00A718FD" w:rsidP="00A718FD">
            <w:pPr>
              <w:spacing w:before="80" w:after="80" w:line="240" w:lineRule="auto"/>
              <w:rPr>
                <w:rFonts w:ascii="Times New Roman" w:eastAsia="Times New Roman" w:hAnsi="Times New Roman" w:cs="Times New Roman"/>
                <w:b/>
                <w:color w:val="FF0000"/>
              </w:rPr>
            </w:pPr>
            <w:r w:rsidRPr="00E24DC5">
              <w:rPr>
                <w:rFonts w:ascii="Times New Roman" w:eastAsia="Times New Roman" w:hAnsi="Times New Roman" w:cs="Times New Roman"/>
                <w:b/>
                <w:color w:val="FF0000"/>
              </w:rPr>
              <w:t>Unacceptable</w:t>
            </w:r>
          </w:p>
        </w:tc>
        <w:tc>
          <w:tcPr>
            <w:tcW w:w="3685" w:type="dxa"/>
          </w:tcPr>
          <w:p w14:paraId="6E3C69B2" w14:textId="66123C96"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WAG manage</w:t>
            </w:r>
            <w:r w:rsidR="003A555C">
              <w:rPr>
                <w:rFonts w:ascii="Times New Roman" w:eastAsia="Times New Roman" w:hAnsi="Times New Roman" w:cs="Times New Roman"/>
              </w:rPr>
              <w:t>s</w:t>
            </w:r>
            <w:r w:rsidRPr="00780D4C">
              <w:rPr>
                <w:rFonts w:ascii="Times New Roman" w:eastAsia="Times New Roman" w:hAnsi="Times New Roman" w:cs="Times New Roman"/>
              </w:rPr>
              <w:t xml:space="preserve"> construction of new website </w:t>
            </w:r>
          </w:p>
          <w:p w14:paraId="1EAFC355"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ARF provides sufficient numbers of experienced ARF users for acceptance testing during the testing phase to ensure success</w:t>
            </w:r>
          </w:p>
          <w:p w14:paraId="57E55C7C"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ARF provides a decisive project sponsor to eliminate the need for modifications and reworking</w:t>
            </w:r>
          </w:p>
          <w:p w14:paraId="1519DB43"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External providers manage public and members’ sites</w:t>
            </w:r>
          </w:p>
          <w:p w14:paraId="1BFD677E"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 xml:space="preserve">Back-ups in place. Manual records kept as necessary </w:t>
            </w:r>
          </w:p>
          <w:p w14:paraId="6378118E"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Web sites monitored and continually updated, and back-ups regularly undertaken</w:t>
            </w:r>
          </w:p>
          <w:p w14:paraId="10466B0D" w14:textId="77777777" w:rsidR="00A718FD" w:rsidRPr="00780D4C" w:rsidRDefault="00A718FD" w:rsidP="00A718FD">
            <w:pPr>
              <w:spacing w:before="80" w:after="80" w:line="240" w:lineRule="auto"/>
              <w:rPr>
                <w:rFonts w:ascii="Times New Roman" w:eastAsia="Times New Roman" w:hAnsi="Times New Roman" w:cs="Times New Roman"/>
              </w:rPr>
            </w:pPr>
            <w:r w:rsidRPr="00780D4C">
              <w:rPr>
                <w:rFonts w:ascii="Times New Roman" w:eastAsia="Times New Roman" w:hAnsi="Times New Roman" w:cs="Times New Roman"/>
              </w:rPr>
              <w:t>ISP Providers have in place comprehensive contingency plans</w:t>
            </w:r>
          </w:p>
        </w:tc>
        <w:tc>
          <w:tcPr>
            <w:tcW w:w="1418" w:type="dxa"/>
          </w:tcPr>
          <w:p w14:paraId="78858BDD" w14:textId="77777777" w:rsidR="00A718FD" w:rsidRPr="00ED6A11" w:rsidRDefault="00A718FD" w:rsidP="00A718FD">
            <w:pPr>
              <w:spacing w:before="80" w:after="80" w:line="240" w:lineRule="auto"/>
              <w:rPr>
                <w:rFonts w:ascii="Times New Roman" w:eastAsia="Times New Roman" w:hAnsi="Times New Roman" w:cs="Times New Roman"/>
                <w:b/>
              </w:rPr>
            </w:pPr>
            <w:r w:rsidRPr="00ED6A11">
              <w:rPr>
                <w:rFonts w:ascii="Times New Roman" w:eastAsia="Times New Roman" w:hAnsi="Times New Roman" w:cs="Times New Roman"/>
                <w:b/>
              </w:rPr>
              <w:t>4 – Major</w:t>
            </w:r>
          </w:p>
          <w:p w14:paraId="36539BB1" w14:textId="77777777" w:rsidR="00A718FD" w:rsidRPr="00780D4C" w:rsidRDefault="00A718FD" w:rsidP="00A718FD">
            <w:pPr>
              <w:spacing w:before="80" w:after="80" w:line="240" w:lineRule="auto"/>
              <w:rPr>
                <w:rFonts w:ascii="Times New Roman" w:eastAsia="Times New Roman" w:hAnsi="Times New Roman" w:cs="Times New Roman"/>
              </w:rPr>
            </w:pPr>
            <w:r w:rsidRPr="00ED6A11">
              <w:rPr>
                <w:rFonts w:ascii="Times New Roman" w:eastAsia="Times New Roman" w:hAnsi="Times New Roman" w:cs="Times New Roman"/>
                <w:b/>
              </w:rPr>
              <w:t>2 – Unlikely</w:t>
            </w:r>
            <w:r w:rsidRPr="00780D4C">
              <w:rPr>
                <w:rFonts w:ascii="Times New Roman" w:eastAsia="Times New Roman" w:hAnsi="Times New Roman" w:cs="Times New Roman"/>
              </w:rPr>
              <w:t xml:space="preserve"> </w:t>
            </w:r>
          </w:p>
        </w:tc>
        <w:tc>
          <w:tcPr>
            <w:tcW w:w="1559" w:type="dxa"/>
          </w:tcPr>
          <w:p w14:paraId="40889943" w14:textId="77777777" w:rsidR="00A718FD" w:rsidRPr="00780D4C" w:rsidRDefault="00A718FD" w:rsidP="00A718FD">
            <w:pPr>
              <w:spacing w:before="80" w:after="80" w:line="240" w:lineRule="auto"/>
              <w:rPr>
                <w:rFonts w:ascii="Times New Roman" w:eastAsia="Times New Roman" w:hAnsi="Times New Roman" w:cs="Times New Roman"/>
                <w:b/>
                <w:color w:val="008000"/>
              </w:rPr>
            </w:pPr>
            <w:r w:rsidRPr="00780D4C">
              <w:rPr>
                <w:rFonts w:ascii="Times New Roman" w:eastAsia="Times New Roman" w:hAnsi="Times New Roman" w:cs="Times New Roman"/>
                <w:b/>
                <w:color w:val="008000"/>
              </w:rPr>
              <w:t xml:space="preserve">Acceptable </w:t>
            </w:r>
          </w:p>
        </w:tc>
        <w:tc>
          <w:tcPr>
            <w:tcW w:w="1276" w:type="dxa"/>
          </w:tcPr>
          <w:p w14:paraId="536C6F83" w14:textId="77777777" w:rsidR="00A718FD" w:rsidRPr="00780D4C" w:rsidRDefault="00A718FD" w:rsidP="00A718FD">
            <w:pPr>
              <w:spacing w:before="80" w:after="80" w:line="240" w:lineRule="auto"/>
              <w:rPr>
                <w:rFonts w:ascii="Times New Roman" w:eastAsia="Times New Roman" w:hAnsi="Times New Roman" w:cs="Times New Roman"/>
              </w:rPr>
            </w:pPr>
            <w:r>
              <w:rPr>
                <w:rFonts w:ascii="Times New Roman" w:eastAsia="Times New Roman" w:hAnsi="Times New Roman" w:cs="Times New Roman"/>
              </w:rPr>
              <w:t>Yes</w:t>
            </w:r>
          </w:p>
        </w:tc>
      </w:tr>
      <w:tr w:rsidR="00A718FD" w:rsidRPr="00A00A65" w14:paraId="775AEECF" w14:textId="77777777" w:rsidTr="00BA701B">
        <w:tc>
          <w:tcPr>
            <w:tcW w:w="675" w:type="dxa"/>
          </w:tcPr>
          <w:p w14:paraId="18A2FA56" w14:textId="76C6D43F" w:rsidR="00A718FD" w:rsidRPr="0014483E" w:rsidRDefault="00BA701B" w:rsidP="00D728CE">
            <w:pPr>
              <w:spacing w:before="80" w:after="80" w:line="240" w:lineRule="auto"/>
              <w:rPr>
                <w:rFonts w:ascii="Times New Roman" w:eastAsia="Times New Roman" w:hAnsi="Times New Roman" w:cs="Times New Roman"/>
              </w:rPr>
            </w:pPr>
            <w:r>
              <w:rPr>
                <w:rFonts w:ascii="Times New Roman" w:eastAsia="Times New Roman" w:hAnsi="Times New Roman" w:cs="Times New Roman"/>
              </w:rPr>
              <w:t>11</w:t>
            </w:r>
          </w:p>
        </w:tc>
        <w:tc>
          <w:tcPr>
            <w:tcW w:w="1701" w:type="dxa"/>
          </w:tcPr>
          <w:p w14:paraId="3F4CB72D" w14:textId="77777777" w:rsidR="00801E8D" w:rsidRDefault="00A718FD" w:rsidP="00801E8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Committee activities:</w:t>
            </w:r>
            <w:r w:rsidR="00801E8D">
              <w:rPr>
                <w:rFonts w:ascii="Times New Roman" w:eastAsia="Times New Roman" w:hAnsi="Times New Roman" w:cs="Times New Roman"/>
                <w:sz w:val="24"/>
                <w:szCs w:val="24"/>
              </w:rPr>
              <w:t xml:space="preserve"> </w:t>
            </w:r>
          </w:p>
          <w:p w14:paraId="28AD7E61" w14:textId="77777777" w:rsidR="00801E8D" w:rsidRDefault="00801E8D"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relevant regulation</w:t>
            </w:r>
          </w:p>
          <w:p w14:paraId="390DE877" w14:textId="77777777" w:rsidR="00801E8D" w:rsidRDefault="00A718FD"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Decision making</w:t>
            </w:r>
          </w:p>
          <w:p w14:paraId="5027EC37" w14:textId="1238356B" w:rsidR="003D32E6" w:rsidRDefault="003D32E6"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and procedures</w:t>
            </w:r>
          </w:p>
          <w:p w14:paraId="6DF5EC53" w14:textId="659BE503" w:rsidR="00A718FD" w:rsidRDefault="00A718FD" w:rsidP="00801E8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Annual General Meeting</w:t>
            </w:r>
          </w:p>
          <w:p w14:paraId="3F6A63A0" w14:textId="0E780C24" w:rsidR="00A718FD" w:rsidRPr="00A00A65" w:rsidRDefault="00A718FD" w:rsidP="00A718FD">
            <w:pPr>
              <w:spacing w:before="80" w:after="80" w:line="240" w:lineRule="auto"/>
              <w:rPr>
                <w:rFonts w:ascii="Times New Roman" w:eastAsia="Times New Roman" w:hAnsi="Times New Roman" w:cs="Times New Roman"/>
                <w:b/>
              </w:rPr>
            </w:pPr>
            <w:r w:rsidRPr="006E20AF">
              <w:rPr>
                <w:rFonts w:ascii="Times New Roman" w:eastAsia="Times New Roman" w:hAnsi="Times New Roman" w:cs="Times New Roman"/>
                <w:sz w:val="24"/>
                <w:szCs w:val="24"/>
              </w:rPr>
              <w:t>Responding to public queries</w:t>
            </w:r>
          </w:p>
        </w:tc>
        <w:tc>
          <w:tcPr>
            <w:tcW w:w="2835" w:type="dxa"/>
          </w:tcPr>
          <w:p w14:paraId="4E5D7359" w14:textId="169CF4C9" w:rsidR="003D32E6" w:rsidRDefault="003D32E6" w:rsidP="003D32E6">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Delays in decision making puts dogs or foster carers at risk</w:t>
            </w:r>
          </w:p>
          <w:p w14:paraId="16E7DBE4" w14:textId="4BFB4D80" w:rsidR="00164105" w:rsidRDefault="00164105" w:rsidP="003D32E6">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identify or consider impact of new regulations for ARF and its members </w:t>
            </w:r>
          </w:p>
          <w:p w14:paraId="53FAAFD5" w14:textId="77777777"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relationships damaged or destroyed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DAS) </w:t>
            </w:r>
          </w:p>
          <w:p w14:paraId="74FA9D37" w14:textId="77777777" w:rsidR="00A718FD"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Advice misinterpreted</w:t>
            </w:r>
          </w:p>
          <w:p w14:paraId="0C9305FC" w14:textId="77777777"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Fraudulent activity </w:t>
            </w:r>
          </w:p>
          <w:p w14:paraId="0F18B751" w14:textId="320092C1" w:rsidR="003D32E6"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Misuse of ARF funds </w:t>
            </w:r>
          </w:p>
          <w:p w14:paraId="00D4F682" w14:textId="5B0ABF51"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Breakdown of Committee</w:t>
            </w:r>
            <w:r w:rsidR="003D32E6">
              <w:rPr>
                <w:rFonts w:ascii="Times New Roman" w:eastAsia="Times New Roman" w:hAnsi="Times New Roman" w:cs="Times New Roman"/>
                <w:sz w:val="24"/>
                <w:szCs w:val="24"/>
              </w:rPr>
              <w:t xml:space="preserve"> relationships </w:t>
            </w:r>
          </w:p>
          <w:p w14:paraId="7D07C95F" w14:textId="77777777" w:rsidR="00A718FD" w:rsidRDefault="00A718FD" w:rsidP="003D32E6">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Breach of </w:t>
            </w:r>
            <w:r w:rsidR="003D32E6">
              <w:rPr>
                <w:rFonts w:ascii="Times New Roman" w:eastAsia="Times New Roman" w:hAnsi="Times New Roman" w:cs="Times New Roman"/>
                <w:sz w:val="24"/>
                <w:szCs w:val="24"/>
              </w:rPr>
              <w:t>regulatory</w:t>
            </w:r>
            <w:r>
              <w:rPr>
                <w:rFonts w:ascii="Times New Roman" w:eastAsia="Times New Roman" w:hAnsi="Times New Roman" w:cs="Times New Roman"/>
                <w:sz w:val="24"/>
                <w:szCs w:val="24"/>
              </w:rPr>
              <w:t xml:space="preserve"> </w:t>
            </w:r>
            <w:r w:rsidR="003D32E6">
              <w:rPr>
                <w:rFonts w:ascii="Times New Roman" w:eastAsia="Times New Roman" w:hAnsi="Times New Roman" w:cs="Times New Roman"/>
                <w:sz w:val="24"/>
                <w:szCs w:val="24"/>
              </w:rPr>
              <w:t xml:space="preserve">requirements </w:t>
            </w:r>
          </w:p>
          <w:p w14:paraId="6F7CB54F" w14:textId="2EC54F47" w:rsidR="00164105" w:rsidRPr="00A00A65" w:rsidRDefault="00164105" w:rsidP="003D32E6">
            <w:pPr>
              <w:spacing w:before="80" w:after="80" w:line="240" w:lineRule="auto"/>
              <w:rPr>
                <w:rFonts w:ascii="Times New Roman" w:eastAsia="Times New Roman" w:hAnsi="Times New Roman" w:cs="Times New Roman"/>
                <w:b/>
              </w:rPr>
            </w:pPr>
            <w:r>
              <w:rPr>
                <w:rFonts w:ascii="Times New Roman" w:eastAsia="Times New Roman" w:hAnsi="Times New Roman" w:cs="Times New Roman"/>
                <w:sz w:val="24"/>
                <w:szCs w:val="24"/>
              </w:rPr>
              <w:t xml:space="preserve">Membership alienated </w:t>
            </w:r>
          </w:p>
        </w:tc>
        <w:tc>
          <w:tcPr>
            <w:tcW w:w="2409" w:type="dxa"/>
          </w:tcPr>
          <w:p w14:paraId="58F90182" w14:textId="644AE5F7" w:rsidR="00A718FD" w:rsidRDefault="00A718FD" w:rsidP="00B94AB4">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injury to people</w:t>
            </w:r>
            <w:r w:rsidR="00B94AB4">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dogs</w:t>
            </w:r>
          </w:p>
          <w:p w14:paraId="63BBC95E" w14:textId="77777777"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prosecution </w:t>
            </w:r>
          </w:p>
          <w:p w14:paraId="71C6BE42" w14:textId="77777777" w:rsidR="00164105" w:rsidRPr="00DB144F" w:rsidRDefault="00164105" w:rsidP="00164105">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Possible litigation</w:t>
            </w:r>
          </w:p>
          <w:p w14:paraId="5F94D33D" w14:textId="1CECC2F1"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Unable to access pounds</w:t>
            </w:r>
          </w:p>
          <w:p w14:paraId="0F2DB95D" w14:textId="77777777"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Fines</w:t>
            </w:r>
          </w:p>
          <w:p w14:paraId="682CE226" w14:textId="1E67937F" w:rsidR="00A718FD" w:rsidRPr="00DB144F"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Reduction in</w:t>
            </w:r>
            <w:r w:rsidR="003D32E6">
              <w:rPr>
                <w:rFonts w:ascii="Times New Roman" w:eastAsia="Times New Roman" w:hAnsi="Times New Roman" w:cs="Times New Roman"/>
                <w:sz w:val="24"/>
                <w:szCs w:val="24"/>
              </w:rPr>
              <w:t xml:space="preserve"> volunteer</w:t>
            </w:r>
            <w:r w:rsidRPr="00DB144F">
              <w:rPr>
                <w:rFonts w:ascii="Times New Roman" w:eastAsia="Times New Roman" w:hAnsi="Times New Roman" w:cs="Times New Roman"/>
                <w:sz w:val="24"/>
                <w:szCs w:val="24"/>
              </w:rPr>
              <w:t xml:space="preserve"> numbers</w:t>
            </w:r>
          </w:p>
          <w:p w14:paraId="05B4DC46" w14:textId="069225C3" w:rsidR="00A718FD" w:rsidRPr="00DB144F"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Loss of </w:t>
            </w:r>
            <w:r w:rsidR="003D32E6">
              <w:rPr>
                <w:rFonts w:ascii="Times New Roman" w:eastAsia="Times New Roman" w:hAnsi="Times New Roman" w:cs="Times New Roman"/>
                <w:sz w:val="24"/>
                <w:szCs w:val="24"/>
              </w:rPr>
              <w:t xml:space="preserve">public </w:t>
            </w:r>
            <w:r w:rsidRPr="00DB144F">
              <w:rPr>
                <w:rFonts w:ascii="Times New Roman" w:eastAsia="Times New Roman" w:hAnsi="Times New Roman" w:cs="Times New Roman"/>
                <w:sz w:val="24"/>
                <w:szCs w:val="24"/>
              </w:rPr>
              <w:t>confidence</w:t>
            </w:r>
          </w:p>
          <w:p w14:paraId="06732A8C" w14:textId="77777777" w:rsidR="00A718FD" w:rsidRPr="00DB144F"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Unable to pe</w:t>
            </w:r>
            <w:r>
              <w:rPr>
                <w:rFonts w:ascii="Times New Roman" w:eastAsia="Times New Roman" w:hAnsi="Times New Roman" w:cs="Times New Roman"/>
                <w:sz w:val="24"/>
                <w:szCs w:val="24"/>
              </w:rPr>
              <w:t xml:space="preserve">rform key corporate responsibilities </w:t>
            </w:r>
          </w:p>
          <w:p w14:paraId="0B33EA6B" w14:textId="77777777" w:rsidR="00A718FD" w:rsidRPr="00DB144F"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Bad press</w:t>
            </w:r>
          </w:p>
          <w:p w14:paraId="1E447CC8" w14:textId="3A13115F" w:rsidR="00A718FD" w:rsidRPr="00A00A65" w:rsidRDefault="00A718FD" w:rsidP="003D32E6">
            <w:pPr>
              <w:spacing w:before="80" w:after="80" w:line="240" w:lineRule="auto"/>
              <w:rPr>
                <w:rFonts w:ascii="Times New Roman" w:eastAsia="Times New Roman" w:hAnsi="Times New Roman" w:cs="Times New Roman"/>
                <w:b/>
              </w:rPr>
            </w:pPr>
            <w:r w:rsidRPr="00DB144F">
              <w:rPr>
                <w:rFonts w:ascii="Times New Roman" w:eastAsia="Times New Roman" w:hAnsi="Times New Roman" w:cs="Times New Roman"/>
                <w:b/>
                <w:sz w:val="24"/>
                <w:szCs w:val="24"/>
              </w:rPr>
              <w:t xml:space="preserve">3 - </w:t>
            </w:r>
            <w:r w:rsidR="003D32E6">
              <w:rPr>
                <w:rFonts w:ascii="Times New Roman" w:eastAsia="Times New Roman" w:hAnsi="Times New Roman" w:cs="Times New Roman"/>
                <w:b/>
                <w:sz w:val="24"/>
                <w:szCs w:val="24"/>
              </w:rPr>
              <w:t>Moderate</w:t>
            </w:r>
          </w:p>
        </w:tc>
        <w:tc>
          <w:tcPr>
            <w:tcW w:w="1844" w:type="dxa"/>
          </w:tcPr>
          <w:p w14:paraId="254B64B7" w14:textId="77777777" w:rsidR="00164105" w:rsidRPr="00DB144F" w:rsidRDefault="00164105" w:rsidP="00164105">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failures</w:t>
            </w:r>
          </w:p>
          <w:p w14:paraId="32480B9D" w14:textId="77777777" w:rsidR="00A718FD"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Negligence</w:t>
            </w:r>
          </w:p>
          <w:p w14:paraId="7E97B548" w14:textId="77777777" w:rsidR="00164105" w:rsidRDefault="00164105" w:rsidP="00164105">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Correct p</w:t>
            </w:r>
            <w:r w:rsidRPr="00DB144F">
              <w:rPr>
                <w:rFonts w:ascii="Times New Roman" w:eastAsia="Times New Roman" w:hAnsi="Times New Roman" w:cs="Times New Roman"/>
                <w:sz w:val="24"/>
                <w:szCs w:val="24"/>
              </w:rPr>
              <w:t>rocedures not followed</w:t>
            </w:r>
          </w:p>
          <w:p w14:paraId="1D1285E4" w14:textId="77777777" w:rsidR="00164105" w:rsidRDefault="00164105" w:rsidP="00164105">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procedures in place</w:t>
            </w:r>
          </w:p>
          <w:p w14:paraId="38320CBB" w14:textId="77777777" w:rsidR="00164105" w:rsidRPr="00DB144F" w:rsidRDefault="00164105" w:rsidP="00164105">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breakdown</w:t>
            </w:r>
          </w:p>
          <w:p w14:paraId="10F25A55" w14:textId="77777777" w:rsidR="00A718FD" w:rsidRPr="00DB144F"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Fraud</w:t>
            </w:r>
          </w:p>
          <w:p w14:paraId="3C802F9E" w14:textId="77777777" w:rsidR="00A718FD" w:rsidRPr="00DB144F"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Misbehaviour</w:t>
            </w:r>
          </w:p>
          <w:p w14:paraId="4473B97B" w14:textId="27D7CFB0" w:rsidR="00A718FD" w:rsidRPr="00A00A65" w:rsidRDefault="00A718FD" w:rsidP="00164105">
            <w:pPr>
              <w:spacing w:before="80" w:after="80" w:line="240" w:lineRule="auto"/>
              <w:rPr>
                <w:rFonts w:ascii="Times New Roman" w:eastAsia="Times New Roman" w:hAnsi="Times New Roman" w:cs="Times New Roman"/>
                <w:b/>
              </w:rPr>
            </w:pPr>
          </w:p>
        </w:tc>
        <w:tc>
          <w:tcPr>
            <w:tcW w:w="1276" w:type="dxa"/>
          </w:tcPr>
          <w:p w14:paraId="269F7FB3" w14:textId="323CA7C8" w:rsidR="00A718FD" w:rsidRPr="003D32E6" w:rsidRDefault="00A718FD" w:rsidP="00D728CE">
            <w:pPr>
              <w:spacing w:before="80" w:after="80" w:line="240" w:lineRule="auto"/>
              <w:rPr>
                <w:rFonts w:ascii="Times New Roman" w:eastAsia="Times New Roman" w:hAnsi="Times New Roman" w:cs="Times New Roman"/>
                <w:b/>
              </w:rPr>
            </w:pPr>
            <w:r w:rsidRPr="003D32E6">
              <w:rPr>
                <w:rFonts w:ascii="Times New Roman" w:eastAsia="Times New Roman" w:hAnsi="Times New Roman" w:cs="Times New Roman"/>
                <w:b/>
                <w:sz w:val="24"/>
                <w:szCs w:val="24"/>
              </w:rPr>
              <w:t>3 - Possible</w:t>
            </w:r>
          </w:p>
        </w:tc>
        <w:tc>
          <w:tcPr>
            <w:tcW w:w="1559" w:type="dxa"/>
          </w:tcPr>
          <w:p w14:paraId="4FF2AB9A" w14:textId="51B091CB" w:rsidR="00A718FD" w:rsidRPr="00A00A65" w:rsidRDefault="00A718FD" w:rsidP="00D728CE">
            <w:pPr>
              <w:spacing w:before="80" w:after="80" w:line="240" w:lineRule="auto"/>
              <w:rPr>
                <w:rFonts w:ascii="Times New Roman" w:eastAsia="Times New Roman" w:hAnsi="Times New Roman" w:cs="Times New Roman"/>
                <w:b/>
              </w:rPr>
            </w:pPr>
            <w:r w:rsidRPr="006E20AF">
              <w:rPr>
                <w:rFonts w:ascii="Times New Roman" w:eastAsia="Times New Roman" w:hAnsi="Times New Roman" w:cs="Times New Roman"/>
                <w:b/>
                <w:color w:val="F79646" w:themeColor="accent6"/>
                <w:sz w:val="24"/>
                <w:szCs w:val="24"/>
              </w:rPr>
              <w:t>Acceptable</w:t>
            </w:r>
          </w:p>
        </w:tc>
        <w:tc>
          <w:tcPr>
            <w:tcW w:w="3685" w:type="dxa"/>
          </w:tcPr>
          <w:p w14:paraId="36508CCD" w14:textId="01CB4965" w:rsidR="00A718FD" w:rsidRDefault="00A718FD" w:rsidP="00A718F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visibility of ARF activities provided by subcommittee chairs to all Committee members</w:t>
            </w:r>
          </w:p>
          <w:p w14:paraId="2F2CD3BD" w14:textId="02D8F9ED" w:rsidR="00A718FD" w:rsidRPr="00DB144F"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All policies/Practices documented </w:t>
            </w:r>
          </w:p>
          <w:p w14:paraId="65C3D79E" w14:textId="5B6B59B1" w:rsidR="00A718FD" w:rsidRPr="00DB144F"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members briefed on policies</w:t>
            </w:r>
            <w:r w:rsidR="0008045C">
              <w:rPr>
                <w:rFonts w:ascii="Times New Roman" w:eastAsia="Times New Roman" w:hAnsi="Times New Roman" w:cs="Times New Roman"/>
                <w:sz w:val="24"/>
                <w:szCs w:val="24"/>
              </w:rPr>
              <w:t xml:space="preserve"> and implications of new regulation</w:t>
            </w:r>
          </w:p>
          <w:p w14:paraId="6AA743AF" w14:textId="77777777" w:rsidR="00A718FD" w:rsidRDefault="00A718FD" w:rsidP="00A718F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Policies/Procedures documented and lodged with appropriate authorities</w:t>
            </w:r>
          </w:p>
          <w:p w14:paraId="2BAE07EA" w14:textId="6E2830DF" w:rsidR="00164105" w:rsidRDefault="00164105" w:rsidP="00A718FD">
            <w:pPr>
              <w:spacing w:before="80" w:after="80" w:line="240" w:lineRule="auto"/>
              <w:rPr>
                <w:rFonts w:ascii="Times New Roman" w:eastAsia="Times New Roman" w:hAnsi="Times New Roman" w:cs="Times New Roman"/>
                <w:b/>
              </w:rPr>
            </w:pPr>
            <w:r>
              <w:rPr>
                <w:rFonts w:ascii="Times New Roman" w:eastAsia="Times New Roman" w:hAnsi="Times New Roman" w:cs="Times New Roman"/>
                <w:sz w:val="24"/>
                <w:szCs w:val="24"/>
              </w:rPr>
              <w:t>Committee and Subcommittees regularly engage with ARF members</w:t>
            </w:r>
          </w:p>
        </w:tc>
        <w:tc>
          <w:tcPr>
            <w:tcW w:w="1418" w:type="dxa"/>
          </w:tcPr>
          <w:p w14:paraId="510AA501" w14:textId="77777777" w:rsidR="00A718FD" w:rsidRPr="003D32E6" w:rsidRDefault="00A718FD" w:rsidP="00A718FD">
            <w:pPr>
              <w:spacing w:before="80" w:after="80" w:line="240" w:lineRule="auto"/>
              <w:rPr>
                <w:rFonts w:ascii="Times New Roman" w:eastAsia="Times New Roman" w:hAnsi="Times New Roman" w:cs="Times New Roman"/>
                <w:b/>
                <w:sz w:val="24"/>
                <w:szCs w:val="24"/>
              </w:rPr>
            </w:pPr>
            <w:r w:rsidRPr="003D32E6">
              <w:rPr>
                <w:rFonts w:ascii="Times New Roman" w:eastAsia="Times New Roman" w:hAnsi="Times New Roman" w:cs="Times New Roman"/>
                <w:b/>
                <w:sz w:val="24"/>
                <w:szCs w:val="24"/>
              </w:rPr>
              <w:t>3 – Moderate</w:t>
            </w:r>
          </w:p>
          <w:p w14:paraId="4E727519" w14:textId="2068EEE2" w:rsidR="00A718FD" w:rsidRPr="00A00A65" w:rsidRDefault="00A718FD" w:rsidP="00A718FD">
            <w:pPr>
              <w:spacing w:before="80" w:after="80" w:line="240" w:lineRule="auto"/>
              <w:rPr>
                <w:rFonts w:ascii="Times New Roman" w:eastAsia="Times New Roman" w:hAnsi="Times New Roman" w:cs="Times New Roman"/>
                <w:b/>
              </w:rPr>
            </w:pPr>
            <w:r w:rsidRPr="003D32E6">
              <w:rPr>
                <w:rFonts w:ascii="Times New Roman" w:eastAsia="Times New Roman" w:hAnsi="Times New Roman" w:cs="Times New Roman"/>
                <w:b/>
                <w:sz w:val="24"/>
                <w:szCs w:val="24"/>
              </w:rPr>
              <w:t>3 – Possible</w:t>
            </w:r>
          </w:p>
        </w:tc>
        <w:tc>
          <w:tcPr>
            <w:tcW w:w="1559" w:type="dxa"/>
          </w:tcPr>
          <w:p w14:paraId="180318CD" w14:textId="475D9882" w:rsidR="00A718FD" w:rsidRPr="00A00A65" w:rsidRDefault="00A718FD" w:rsidP="00D728CE">
            <w:pPr>
              <w:spacing w:before="80" w:after="80" w:line="240" w:lineRule="auto"/>
              <w:rPr>
                <w:rFonts w:ascii="Times New Roman" w:eastAsia="Times New Roman" w:hAnsi="Times New Roman" w:cs="Times New Roman"/>
                <w:b/>
              </w:rPr>
            </w:pPr>
            <w:r w:rsidRPr="006E20AF">
              <w:rPr>
                <w:rFonts w:ascii="Times New Roman" w:eastAsia="Times New Roman" w:hAnsi="Times New Roman" w:cs="Times New Roman"/>
                <w:b/>
                <w:color w:val="F79646" w:themeColor="accent6"/>
                <w:sz w:val="24"/>
                <w:szCs w:val="24"/>
              </w:rPr>
              <w:t>Acceptable</w:t>
            </w:r>
          </w:p>
        </w:tc>
        <w:tc>
          <w:tcPr>
            <w:tcW w:w="1276" w:type="dxa"/>
          </w:tcPr>
          <w:p w14:paraId="49DB2659" w14:textId="40827B95" w:rsidR="00A718FD" w:rsidRPr="00A00A65" w:rsidRDefault="00A718FD" w:rsidP="00D728CE">
            <w:pPr>
              <w:spacing w:before="80" w:after="80" w:line="240" w:lineRule="auto"/>
              <w:rPr>
                <w:rFonts w:ascii="Times New Roman" w:eastAsia="Times New Roman" w:hAnsi="Times New Roman" w:cs="Times New Roman"/>
                <w:b/>
              </w:rPr>
            </w:pPr>
            <w:r>
              <w:rPr>
                <w:rFonts w:ascii="Times New Roman" w:eastAsia="Times New Roman" w:hAnsi="Times New Roman" w:cs="Times New Roman"/>
                <w:sz w:val="24"/>
                <w:szCs w:val="24"/>
              </w:rPr>
              <w:t>Yes</w:t>
            </w:r>
          </w:p>
        </w:tc>
      </w:tr>
    </w:tbl>
    <w:p w14:paraId="6A6F42A4" w14:textId="020BB24B" w:rsidR="00A718FD" w:rsidRDefault="00A718FD" w:rsidP="003E40E2">
      <w:pPr>
        <w:pStyle w:val="Heading2"/>
        <w:rPr>
          <w:sz w:val="24"/>
          <w:szCs w:val="24"/>
        </w:rPr>
      </w:pPr>
    </w:p>
    <w:p w14:paraId="495C6C70" w14:textId="77777777" w:rsidR="00A718FD" w:rsidRDefault="00A718FD" w:rsidP="003E40E2">
      <w:pPr>
        <w:pStyle w:val="Heading2"/>
        <w:rPr>
          <w:sz w:val="24"/>
          <w:szCs w:val="24"/>
        </w:rPr>
      </w:pPr>
    </w:p>
    <w:p w14:paraId="302736BC" w14:textId="77777777" w:rsidR="00A718FD" w:rsidRDefault="00A718FD" w:rsidP="003E40E2">
      <w:pPr>
        <w:pStyle w:val="Heading2"/>
        <w:rPr>
          <w:sz w:val="24"/>
          <w:szCs w:val="24"/>
        </w:rPr>
      </w:pPr>
    </w:p>
    <w:p w14:paraId="6B6B8BB5" w14:textId="77777777" w:rsidR="00A718FD" w:rsidRDefault="00A718FD" w:rsidP="003E40E2">
      <w:pPr>
        <w:pStyle w:val="Heading2"/>
        <w:rPr>
          <w:sz w:val="24"/>
          <w:szCs w:val="24"/>
        </w:rPr>
      </w:pPr>
    </w:p>
    <w:p w14:paraId="17DB8E8D" w14:textId="77777777" w:rsidR="00A718FD" w:rsidRDefault="00A718FD" w:rsidP="003E40E2">
      <w:pPr>
        <w:pStyle w:val="Heading2"/>
        <w:rPr>
          <w:sz w:val="28"/>
          <w:szCs w:val="28"/>
        </w:rPr>
      </w:pPr>
    </w:p>
    <w:p w14:paraId="088E466D" w14:textId="77777777" w:rsidR="003D32E6" w:rsidRDefault="003D32E6" w:rsidP="003E40E2">
      <w:pPr>
        <w:pStyle w:val="Heading2"/>
        <w:rPr>
          <w:sz w:val="24"/>
          <w:szCs w:val="24"/>
        </w:rPr>
      </w:pPr>
    </w:p>
    <w:p w14:paraId="789AD565" w14:textId="77777777" w:rsidR="00A718FD" w:rsidRDefault="00A718FD" w:rsidP="003E40E2">
      <w:pPr>
        <w:pStyle w:val="Heading2"/>
        <w:rPr>
          <w:sz w:val="24"/>
          <w:szCs w:val="24"/>
        </w:rPr>
      </w:pPr>
    </w:p>
    <w:p w14:paraId="66F98970" w14:textId="77777777" w:rsidR="00A718FD" w:rsidRDefault="00A718FD" w:rsidP="003E40E2">
      <w:pPr>
        <w:pStyle w:val="Heading2"/>
        <w:rPr>
          <w:sz w:val="24"/>
          <w:szCs w:val="24"/>
        </w:rPr>
      </w:pPr>
    </w:p>
    <w:p w14:paraId="0E1A705F" w14:textId="77777777" w:rsidR="00A718FD" w:rsidRDefault="00A718FD" w:rsidP="003E40E2">
      <w:pPr>
        <w:pStyle w:val="Heading2"/>
        <w:rPr>
          <w:sz w:val="24"/>
          <w:szCs w:val="24"/>
        </w:rPr>
      </w:pPr>
    </w:p>
    <w:p w14:paraId="2755A875" w14:textId="77777777" w:rsidR="00A718FD" w:rsidRDefault="00A718FD" w:rsidP="003E40E2">
      <w:pPr>
        <w:pStyle w:val="Heading2"/>
        <w:rPr>
          <w:sz w:val="24"/>
          <w:szCs w:val="24"/>
        </w:rPr>
      </w:pPr>
    </w:p>
    <w:p w14:paraId="1C2C4FF8" w14:textId="77777777" w:rsidR="00A718FD" w:rsidRDefault="00A718FD" w:rsidP="003E40E2">
      <w:pPr>
        <w:pStyle w:val="Heading2"/>
        <w:rPr>
          <w:sz w:val="24"/>
          <w:szCs w:val="24"/>
        </w:rPr>
      </w:pPr>
    </w:p>
    <w:p w14:paraId="699B380B" w14:textId="77777777" w:rsidR="005A42CA" w:rsidRDefault="005A42CA" w:rsidP="005A42CA"/>
    <w:p w14:paraId="55308010" w14:textId="77777777" w:rsidR="003D32E6" w:rsidRDefault="003D32E6" w:rsidP="005A42CA">
      <w:pPr>
        <w:pStyle w:val="Heading2"/>
        <w:rPr>
          <w:sz w:val="28"/>
          <w:szCs w:val="28"/>
        </w:rPr>
      </w:pPr>
    </w:p>
    <w:p w14:paraId="40ADD60E" w14:textId="77777777" w:rsidR="003D32E6" w:rsidRDefault="003D32E6" w:rsidP="005A42CA">
      <w:pPr>
        <w:pStyle w:val="Heading2"/>
        <w:rPr>
          <w:sz w:val="28"/>
          <w:szCs w:val="28"/>
        </w:rPr>
      </w:pPr>
    </w:p>
    <w:p w14:paraId="44C963C8" w14:textId="77777777" w:rsidR="00BA701B" w:rsidRDefault="00BA701B" w:rsidP="005A42CA">
      <w:pPr>
        <w:pStyle w:val="Heading2"/>
        <w:rPr>
          <w:sz w:val="28"/>
          <w:szCs w:val="28"/>
        </w:rPr>
      </w:pPr>
      <w:bookmarkStart w:id="17" w:name="_Toc410158432"/>
    </w:p>
    <w:p w14:paraId="7D05C2E6" w14:textId="77777777" w:rsidR="00BA701B" w:rsidRDefault="00BA701B" w:rsidP="005A42CA">
      <w:pPr>
        <w:pStyle w:val="Heading2"/>
        <w:rPr>
          <w:sz w:val="28"/>
          <w:szCs w:val="28"/>
        </w:rPr>
      </w:pPr>
    </w:p>
    <w:p w14:paraId="6112EA30" w14:textId="77777777" w:rsidR="00BA701B" w:rsidRDefault="00BA701B" w:rsidP="005A42CA">
      <w:pPr>
        <w:pStyle w:val="Heading2"/>
        <w:rPr>
          <w:sz w:val="28"/>
          <w:szCs w:val="28"/>
        </w:rPr>
      </w:pPr>
    </w:p>
    <w:p w14:paraId="2DAF1E5D" w14:textId="77777777" w:rsidR="00BA701B" w:rsidRDefault="00BA701B" w:rsidP="005A42CA">
      <w:pPr>
        <w:pStyle w:val="Heading2"/>
        <w:rPr>
          <w:sz w:val="28"/>
          <w:szCs w:val="28"/>
        </w:rPr>
      </w:pPr>
    </w:p>
    <w:p w14:paraId="322C90FB" w14:textId="77777777" w:rsidR="00BA701B" w:rsidRDefault="00BA701B" w:rsidP="005A42CA">
      <w:pPr>
        <w:pStyle w:val="Heading2"/>
        <w:rPr>
          <w:sz w:val="28"/>
          <w:szCs w:val="28"/>
        </w:rPr>
      </w:pPr>
    </w:p>
    <w:p w14:paraId="72C2B3B0" w14:textId="77777777" w:rsidR="00BA701B" w:rsidRDefault="00BA701B" w:rsidP="005A42CA">
      <w:pPr>
        <w:pStyle w:val="Heading2"/>
        <w:rPr>
          <w:sz w:val="28"/>
          <w:szCs w:val="28"/>
        </w:rPr>
      </w:pPr>
    </w:p>
    <w:p w14:paraId="32746438" w14:textId="77777777" w:rsidR="00BA701B" w:rsidRDefault="00BA701B" w:rsidP="005A42CA">
      <w:pPr>
        <w:pStyle w:val="Heading2"/>
        <w:rPr>
          <w:sz w:val="28"/>
          <w:szCs w:val="28"/>
        </w:rPr>
      </w:pPr>
    </w:p>
    <w:p w14:paraId="3E80FA67" w14:textId="77777777" w:rsidR="00BA701B" w:rsidRDefault="00BA701B" w:rsidP="005A42CA">
      <w:pPr>
        <w:pStyle w:val="Heading2"/>
        <w:rPr>
          <w:sz w:val="28"/>
          <w:szCs w:val="28"/>
        </w:rPr>
        <w:sectPr w:rsidR="00BA701B" w:rsidSect="00AA28BF">
          <w:pgSz w:w="23820" w:h="16840" w:orient="landscape" w:code="9"/>
          <w:pgMar w:top="1077" w:right="1440" w:bottom="1077" w:left="1440" w:header="720" w:footer="720" w:gutter="0"/>
          <w:cols w:space="708"/>
          <w:docGrid w:linePitch="360"/>
        </w:sectPr>
      </w:pPr>
    </w:p>
    <w:p w14:paraId="02C1F164" w14:textId="363586CB" w:rsidR="005A42CA" w:rsidRPr="005A42CA" w:rsidRDefault="005A42CA" w:rsidP="005A42CA">
      <w:pPr>
        <w:pStyle w:val="Heading2"/>
        <w:rPr>
          <w:sz w:val="28"/>
          <w:szCs w:val="28"/>
        </w:rPr>
      </w:pPr>
      <w:r w:rsidRPr="005A42CA">
        <w:rPr>
          <w:sz w:val="28"/>
          <w:szCs w:val="28"/>
        </w:rPr>
        <w:lastRenderedPageBreak/>
        <w:t>Assets</w:t>
      </w:r>
      <w:bookmarkEnd w:id="17"/>
      <w:r w:rsidRPr="005A42CA">
        <w:rPr>
          <w:sz w:val="28"/>
          <w:szCs w:val="28"/>
        </w:rPr>
        <w:t xml:space="preserve"> </w:t>
      </w:r>
    </w:p>
    <w:tbl>
      <w:tblPr>
        <w:tblW w:w="204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694"/>
        <w:gridCol w:w="2551"/>
        <w:gridCol w:w="1843"/>
        <w:gridCol w:w="1417"/>
        <w:gridCol w:w="1418"/>
        <w:gridCol w:w="3685"/>
        <w:gridCol w:w="1560"/>
        <w:gridCol w:w="1417"/>
        <w:gridCol w:w="1418"/>
      </w:tblGrid>
      <w:tr w:rsidR="005A42CA" w:rsidRPr="003B3F1D" w14:paraId="4FF17674" w14:textId="77777777" w:rsidTr="0008045C">
        <w:tc>
          <w:tcPr>
            <w:tcW w:w="709" w:type="dxa"/>
          </w:tcPr>
          <w:p w14:paraId="0735BFBE"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sidRPr="003B3F1D">
              <w:rPr>
                <w:rFonts w:ascii="Times New Roman" w:eastAsia="Times New Roman" w:hAnsi="Times New Roman" w:cs="Times New Roman"/>
                <w:b/>
                <w:sz w:val="24"/>
                <w:szCs w:val="24"/>
              </w:rPr>
              <w:t>Risk No.</w:t>
            </w:r>
          </w:p>
        </w:tc>
        <w:tc>
          <w:tcPr>
            <w:tcW w:w="1701" w:type="dxa"/>
          </w:tcPr>
          <w:p w14:paraId="34099186"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sidRPr="003B3F1D">
              <w:rPr>
                <w:rFonts w:ascii="Times New Roman" w:eastAsia="Times New Roman" w:hAnsi="Times New Roman" w:cs="Times New Roman"/>
                <w:b/>
                <w:sz w:val="24"/>
                <w:szCs w:val="24"/>
              </w:rPr>
              <w:t>Activity/Asset/ Stakeholder</w:t>
            </w:r>
          </w:p>
        </w:tc>
        <w:tc>
          <w:tcPr>
            <w:tcW w:w="2694" w:type="dxa"/>
          </w:tcPr>
          <w:p w14:paraId="6E208FAD" w14:textId="45C1AFFB" w:rsidR="005A42CA" w:rsidRPr="003B3F1D" w:rsidRDefault="00BA701B"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Event</w:t>
            </w:r>
          </w:p>
        </w:tc>
        <w:tc>
          <w:tcPr>
            <w:tcW w:w="2551" w:type="dxa"/>
          </w:tcPr>
          <w:p w14:paraId="7234E36B"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sidRPr="003B3F1D">
              <w:rPr>
                <w:rFonts w:ascii="Times New Roman" w:eastAsia="Times New Roman" w:hAnsi="Times New Roman" w:cs="Times New Roman"/>
                <w:b/>
                <w:sz w:val="24"/>
                <w:szCs w:val="24"/>
              </w:rPr>
              <w:t>Consequences</w:t>
            </w:r>
          </w:p>
        </w:tc>
        <w:tc>
          <w:tcPr>
            <w:tcW w:w="1843" w:type="dxa"/>
          </w:tcPr>
          <w:p w14:paraId="72057E92"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risk occur</w:t>
            </w:r>
          </w:p>
        </w:tc>
        <w:tc>
          <w:tcPr>
            <w:tcW w:w="1417" w:type="dxa"/>
          </w:tcPr>
          <w:p w14:paraId="57D5AD3C"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sidRPr="003B3F1D">
              <w:rPr>
                <w:rFonts w:ascii="Times New Roman" w:eastAsia="Times New Roman" w:hAnsi="Times New Roman" w:cs="Times New Roman"/>
                <w:b/>
                <w:sz w:val="24"/>
                <w:szCs w:val="24"/>
              </w:rPr>
              <w:t>Likelihood</w:t>
            </w:r>
          </w:p>
        </w:tc>
        <w:tc>
          <w:tcPr>
            <w:tcW w:w="1418" w:type="dxa"/>
          </w:tcPr>
          <w:p w14:paraId="3B63BCED"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Risk rating</w:t>
            </w:r>
          </w:p>
        </w:tc>
        <w:tc>
          <w:tcPr>
            <w:tcW w:w="3685" w:type="dxa"/>
          </w:tcPr>
          <w:p w14:paraId="7C5399AD"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sidRPr="003B3F1D">
              <w:rPr>
                <w:rFonts w:ascii="Times New Roman" w:eastAsia="Times New Roman" w:hAnsi="Times New Roman" w:cs="Times New Roman"/>
                <w:b/>
                <w:sz w:val="24"/>
                <w:szCs w:val="24"/>
              </w:rPr>
              <w:t>Current Controls (</w:t>
            </w:r>
            <w:r>
              <w:rPr>
                <w:rFonts w:ascii="Times New Roman" w:eastAsia="Times New Roman" w:hAnsi="Times New Roman" w:cs="Times New Roman"/>
                <w:b/>
                <w:sz w:val="24"/>
                <w:szCs w:val="24"/>
              </w:rPr>
              <w:t>mitigation</w:t>
            </w:r>
            <w:r w:rsidRPr="003B3F1D">
              <w:rPr>
                <w:rFonts w:ascii="Times New Roman" w:eastAsia="Times New Roman" w:hAnsi="Times New Roman" w:cs="Times New Roman"/>
                <w:b/>
                <w:sz w:val="24"/>
                <w:szCs w:val="24"/>
              </w:rPr>
              <w:t>)</w:t>
            </w:r>
          </w:p>
        </w:tc>
        <w:tc>
          <w:tcPr>
            <w:tcW w:w="1560" w:type="dxa"/>
          </w:tcPr>
          <w:p w14:paraId="2E3B69ED"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controls</w:t>
            </w:r>
          </w:p>
        </w:tc>
        <w:tc>
          <w:tcPr>
            <w:tcW w:w="1417" w:type="dxa"/>
          </w:tcPr>
          <w:p w14:paraId="385B681D"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 risk rating</w:t>
            </w:r>
          </w:p>
        </w:tc>
        <w:tc>
          <w:tcPr>
            <w:tcW w:w="1418" w:type="dxa"/>
          </w:tcPr>
          <w:p w14:paraId="25B5F129" w14:textId="77777777" w:rsidR="005A42CA" w:rsidRPr="003B3F1D" w:rsidRDefault="005A42CA"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Accepted?</w:t>
            </w:r>
          </w:p>
        </w:tc>
      </w:tr>
      <w:tr w:rsidR="005A42CA" w:rsidRPr="00DB144F" w14:paraId="0D008FD9" w14:textId="77777777" w:rsidTr="0008045C">
        <w:tc>
          <w:tcPr>
            <w:tcW w:w="709" w:type="dxa"/>
          </w:tcPr>
          <w:p w14:paraId="7D5A21B2" w14:textId="174D4363" w:rsidR="005A42CA" w:rsidRPr="00DB144F" w:rsidRDefault="0014483E"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01" w:type="dxa"/>
          </w:tcPr>
          <w:p w14:paraId="05CB968A"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Equipment, including:</w:t>
            </w:r>
          </w:p>
          <w:p w14:paraId="6E5ADCC2" w14:textId="77777777" w:rsidR="005A42CA" w:rsidRPr="00DB144F" w:rsidRDefault="005A42CA" w:rsidP="00D12ED4">
            <w:pPr>
              <w:numPr>
                <w:ilvl w:val="0"/>
                <w:numId w:val="5"/>
              </w:num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Marquee</w:t>
            </w:r>
          </w:p>
          <w:p w14:paraId="2ED3FA42" w14:textId="77777777" w:rsidR="005A42CA" w:rsidRPr="00DB144F" w:rsidRDefault="005A42CA" w:rsidP="00D12ED4">
            <w:pPr>
              <w:numPr>
                <w:ilvl w:val="0"/>
                <w:numId w:val="5"/>
              </w:num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General goods </w:t>
            </w:r>
          </w:p>
        </w:tc>
        <w:tc>
          <w:tcPr>
            <w:tcW w:w="2694" w:type="dxa"/>
          </w:tcPr>
          <w:p w14:paraId="15349284" w14:textId="77777777" w:rsidR="005A42CA" w:rsidRDefault="005A42CA" w:rsidP="00801E8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 xml:space="preserve">Equipment damaged </w:t>
            </w:r>
          </w:p>
          <w:p w14:paraId="1CE591F2" w14:textId="77777777" w:rsidR="005A42CA"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stolen or lost</w:t>
            </w:r>
          </w:p>
          <w:p w14:paraId="2E1CA909"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not returned by foster carers</w:t>
            </w:r>
          </w:p>
        </w:tc>
        <w:tc>
          <w:tcPr>
            <w:tcW w:w="2551" w:type="dxa"/>
          </w:tcPr>
          <w:p w14:paraId="1C8D99FC"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cost of replacement </w:t>
            </w:r>
          </w:p>
          <w:p w14:paraId="7F59189B"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p>
          <w:p w14:paraId="1811FE21" w14:textId="77777777" w:rsidR="005A42CA" w:rsidRPr="00DB144F" w:rsidRDefault="005A42CA" w:rsidP="00801E8D">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DB14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Insignificant</w:t>
            </w:r>
          </w:p>
        </w:tc>
        <w:tc>
          <w:tcPr>
            <w:tcW w:w="1843" w:type="dxa"/>
          </w:tcPr>
          <w:p w14:paraId="054EE95F"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No training to use equipment</w:t>
            </w:r>
          </w:p>
          <w:p w14:paraId="3F5B8986"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Lack of knowledge in handling assets</w:t>
            </w:r>
          </w:p>
        </w:tc>
        <w:tc>
          <w:tcPr>
            <w:tcW w:w="1417" w:type="dxa"/>
          </w:tcPr>
          <w:p w14:paraId="35B7B35F"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B144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Possible</w:t>
            </w:r>
          </w:p>
        </w:tc>
        <w:tc>
          <w:tcPr>
            <w:tcW w:w="1418" w:type="dxa"/>
          </w:tcPr>
          <w:p w14:paraId="6369073F" w14:textId="77777777" w:rsidR="005A42CA" w:rsidRDefault="005A42CA" w:rsidP="00801E8D">
            <w:pPr>
              <w:spacing w:before="80" w:after="80" w:line="240" w:lineRule="auto"/>
              <w:rPr>
                <w:rFonts w:ascii="Times New Roman" w:eastAsia="Times New Roman" w:hAnsi="Times New Roman" w:cs="Times New Roman"/>
                <w:sz w:val="24"/>
                <w:szCs w:val="24"/>
              </w:rPr>
            </w:pPr>
            <w:r w:rsidRPr="00780D4C">
              <w:rPr>
                <w:rFonts w:ascii="Times New Roman" w:eastAsia="Times New Roman" w:hAnsi="Times New Roman" w:cs="Times New Roman"/>
                <w:b/>
                <w:color w:val="008000"/>
              </w:rPr>
              <w:t>Acceptable</w:t>
            </w:r>
          </w:p>
        </w:tc>
        <w:tc>
          <w:tcPr>
            <w:tcW w:w="3685" w:type="dxa"/>
          </w:tcPr>
          <w:p w14:paraId="4F47DD85" w14:textId="77777777" w:rsidR="005A42CA" w:rsidRDefault="005A42CA" w:rsidP="00801E8D">
            <w:pPr>
              <w:spacing w:before="80" w:after="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Stalls</w:t>
            </w:r>
            <w:proofErr w:type="gramEnd"/>
            <w:r>
              <w:rPr>
                <w:rFonts w:ascii="Times New Roman" w:eastAsia="Times New Roman" w:hAnsi="Times New Roman" w:cs="Times New Roman"/>
                <w:sz w:val="24"/>
                <w:szCs w:val="24"/>
              </w:rPr>
              <w:t xml:space="preserve"> coordinator takes care of equipment</w:t>
            </w:r>
          </w:p>
          <w:p w14:paraId="130A04CC"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Equipment </w:t>
            </w:r>
            <w:proofErr w:type="gramStart"/>
            <w:r>
              <w:rPr>
                <w:rFonts w:ascii="Times New Roman" w:eastAsia="Times New Roman" w:hAnsi="Times New Roman" w:cs="Times New Roman"/>
                <w:sz w:val="24"/>
                <w:szCs w:val="24"/>
              </w:rPr>
              <w:t>register</w:t>
            </w:r>
            <w:proofErr w:type="gramEnd"/>
            <w:r>
              <w:rPr>
                <w:rFonts w:ascii="Times New Roman" w:eastAsia="Times New Roman" w:hAnsi="Times New Roman" w:cs="Times New Roman"/>
                <w:sz w:val="24"/>
                <w:szCs w:val="24"/>
              </w:rPr>
              <w:t xml:space="preserve"> in place and equipment tracked and where necessary advice provided on how to use/set up (e.g. dog runs)</w:t>
            </w:r>
          </w:p>
        </w:tc>
        <w:tc>
          <w:tcPr>
            <w:tcW w:w="1560" w:type="dxa"/>
          </w:tcPr>
          <w:p w14:paraId="0266B28C" w14:textId="77777777" w:rsidR="005A42CA"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Insignificant</w:t>
            </w:r>
          </w:p>
          <w:p w14:paraId="38DC4D52"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Possible </w:t>
            </w:r>
          </w:p>
        </w:tc>
        <w:tc>
          <w:tcPr>
            <w:tcW w:w="1417" w:type="dxa"/>
          </w:tcPr>
          <w:p w14:paraId="768F1FED"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sidRPr="00780D4C">
              <w:rPr>
                <w:rFonts w:ascii="Times New Roman" w:eastAsia="Times New Roman" w:hAnsi="Times New Roman" w:cs="Times New Roman"/>
                <w:b/>
                <w:color w:val="008000"/>
              </w:rPr>
              <w:t>Acceptable</w:t>
            </w:r>
          </w:p>
        </w:tc>
        <w:tc>
          <w:tcPr>
            <w:tcW w:w="1418" w:type="dxa"/>
          </w:tcPr>
          <w:p w14:paraId="6BC8AF78" w14:textId="77777777" w:rsidR="005A42CA" w:rsidRPr="00DB144F" w:rsidRDefault="005A42CA" w:rsidP="00801E8D">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r>
    </w:tbl>
    <w:p w14:paraId="4D51C59D" w14:textId="60A56E1D" w:rsidR="00DB144F" w:rsidRPr="003E40E2" w:rsidRDefault="00DB144F" w:rsidP="006C197F">
      <w:pPr>
        <w:pStyle w:val="Heading1"/>
      </w:pPr>
      <w:bookmarkStart w:id="18" w:name="_Toc410158433"/>
      <w:r w:rsidRPr="003E40E2">
        <w:t>Terminology Utilised for Risk Plan</w:t>
      </w:r>
      <w:bookmarkEnd w:id="18"/>
    </w:p>
    <w:tbl>
      <w:tblPr>
        <w:tblW w:w="476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532"/>
        <w:gridCol w:w="1254"/>
        <w:gridCol w:w="1733"/>
        <w:gridCol w:w="1525"/>
      </w:tblGrid>
      <w:tr w:rsidR="00780D4C" w:rsidRPr="00DB144F" w14:paraId="6C42758D" w14:textId="77777777" w:rsidTr="00780D4C">
        <w:trPr>
          <w:trHeight w:val="397"/>
          <w:tblCellSpacing w:w="15" w:type="dxa"/>
        </w:trPr>
        <w:tc>
          <w:tcPr>
            <w:tcW w:w="0" w:type="auto"/>
            <w:shd w:val="clear" w:color="auto" w:fill="FFE4B5"/>
            <w:vAlign w:val="center"/>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56"/>
              <w:gridCol w:w="1374"/>
              <w:gridCol w:w="1541"/>
              <w:gridCol w:w="2813"/>
              <w:gridCol w:w="6774"/>
              <w:gridCol w:w="2269"/>
            </w:tblGrid>
            <w:tr w:rsidR="00DB144F" w:rsidRPr="00DB144F" w14:paraId="6CA5EBE8" w14:textId="77777777" w:rsidTr="00DB144F">
              <w:trPr>
                <w:tblCellSpacing w:w="15" w:type="dxa"/>
              </w:trPr>
              <w:tc>
                <w:tcPr>
                  <w:tcW w:w="0" w:type="auto"/>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16F445"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Consequences</w:t>
                  </w:r>
                </w:p>
              </w:tc>
            </w:tr>
            <w:tr w:rsidR="00DB144F" w:rsidRPr="00DB144F" w14:paraId="5870DEBC" w14:textId="77777777" w:rsidTr="00DB144F">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34581240"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Level</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31C0FB8A" w14:textId="77777777" w:rsidR="00DB144F" w:rsidRPr="00DB144F" w:rsidRDefault="00DB144F" w:rsidP="00DB144F">
                  <w:pPr>
                    <w:keepNext/>
                    <w:spacing w:before="80" w:after="80" w:line="240" w:lineRule="auto"/>
                    <w:jc w:val="center"/>
                    <w:outlineLvl w:val="8"/>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Rank</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537EB240"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Financial Impact</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3E892847"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Objectives</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EDAFC4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Reputation and Image</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20C99B1"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Activities/Operations</w:t>
                  </w:r>
                </w:p>
              </w:tc>
            </w:tr>
            <w:tr w:rsidR="00DB144F" w:rsidRPr="00DB144F" w14:paraId="32196C4B" w14:textId="77777777" w:rsidTr="00DB144F">
              <w:trPr>
                <w:trHeight w:val="51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7D1DBE6A"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791EECD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Insignificant</w:t>
                  </w:r>
                </w:p>
              </w:tc>
              <w:tc>
                <w:tcPr>
                  <w:tcW w:w="0" w:type="auto"/>
                  <w:tcBorders>
                    <w:top w:val="single" w:sz="4" w:space="0" w:color="auto"/>
                    <w:left w:val="single" w:sz="4" w:space="0" w:color="auto"/>
                    <w:bottom w:val="single" w:sz="4" w:space="0" w:color="auto"/>
                    <w:right w:val="single" w:sz="4" w:space="0" w:color="auto"/>
                  </w:tcBorders>
                  <w:vAlign w:val="center"/>
                </w:tcPr>
                <w:p w14:paraId="327078D4"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Less than $1,000</w:t>
                  </w:r>
                </w:p>
              </w:tc>
              <w:tc>
                <w:tcPr>
                  <w:tcW w:w="0" w:type="auto"/>
                  <w:tcBorders>
                    <w:top w:val="single" w:sz="4" w:space="0" w:color="auto"/>
                    <w:left w:val="single" w:sz="4" w:space="0" w:color="auto"/>
                    <w:bottom w:val="single" w:sz="4" w:space="0" w:color="auto"/>
                    <w:right w:val="single" w:sz="4" w:space="0" w:color="auto"/>
                  </w:tcBorders>
                  <w:vAlign w:val="center"/>
                </w:tcPr>
                <w:p w14:paraId="1FD82194"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Negligible impact upon objectives</w:t>
                  </w:r>
                </w:p>
              </w:tc>
              <w:tc>
                <w:tcPr>
                  <w:tcW w:w="0" w:type="auto"/>
                  <w:tcBorders>
                    <w:top w:val="single" w:sz="4" w:space="0" w:color="auto"/>
                    <w:left w:val="single" w:sz="4" w:space="0" w:color="auto"/>
                    <w:bottom w:val="single" w:sz="4" w:space="0" w:color="auto"/>
                    <w:right w:val="single" w:sz="4" w:space="0" w:color="auto"/>
                  </w:tcBorders>
                  <w:vAlign w:val="center"/>
                </w:tcPr>
                <w:p w14:paraId="418CE5F6"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Unsubstantiated, low impact, low profile or no news item.</w:t>
                  </w:r>
                </w:p>
              </w:tc>
              <w:tc>
                <w:tcPr>
                  <w:tcW w:w="0" w:type="auto"/>
                  <w:tcBorders>
                    <w:top w:val="single" w:sz="4" w:space="0" w:color="auto"/>
                    <w:left w:val="single" w:sz="4" w:space="0" w:color="auto"/>
                    <w:bottom w:val="single" w:sz="4" w:space="0" w:color="auto"/>
                    <w:right w:val="single" w:sz="4" w:space="0" w:color="auto"/>
                  </w:tcBorders>
                  <w:vAlign w:val="center"/>
                </w:tcPr>
                <w:p w14:paraId="555ED4E0"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Less than 1 hour</w:t>
                  </w:r>
                </w:p>
              </w:tc>
            </w:tr>
            <w:tr w:rsidR="00DB144F" w:rsidRPr="00DB144F" w14:paraId="4A74EE11" w14:textId="77777777" w:rsidTr="00DB144F">
              <w:trPr>
                <w:trHeight w:val="51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145C47B3"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33375853"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Minor</w:t>
                  </w:r>
                </w:p>
              </w:tc>
              <w:tc>
                <w:tcPr>
                  <w:tcW w:w="0" w:type="auto"/>
                  <w:tcBorders>
                    <w:top w:val="single" w:sz="4" w:space="0" w:color="auto"/>
                    <w:left w:val="single" w:sz="4" w:space="0" w:color="auto"/>
                    <w:bottom w:val="single" w:sz="4" w:space="0" w:color="auto"/>
                    <w:right w:val="single" w:sz="4" w:space="0" w:color="auto"/>
                  </w:tcBorders>
                  <w:vAlign w:val="center"/>
                </w:tcPr>
                <w:p w14:paraId="6D4427C4"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$1,000 to $10,000</w:t>
                  </w:r>
                </w:p>
              </w:tc>
              <w:tc>
                <w:tcPr>
                  <w:tcW w:w="0" w:type="auto"/>
                  <w:tcBorders>
                    <w:top w:val="single" w:sz="4" w:space="0" w:color="auto"/>
                    <w:left w:val="single" w:sz="4" w:space="0" w:color="auto"/>
                    <w:bottom w:val="single" w:sz="4" w:space="0" w:color="auto"/>
                    <w:right w:val="single" w:sz="4" w:space="0" w:color="auto"/>
                  </w:tcBorders>
                  <w:vAlign w:val="center"/>
                </w:tcPr>
                <w:p w14:paraId="6AB66C35"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Minor effects that are easily remedied</w:t>
                  </w:r>
                </w:p>
              </w:tc>
              <w:tc>
                <w:tcPr>
                  <w:tcW w:w="0" w:type="auto"/>
                  <w:tcBorders>
                    <w:top w:val="single" w:sz="4" w:space="0" w:color="auto"/>
                    <w:left w:val="single" w:sz="4" w:space="0" w:color="auto"/>
                    <w:bottom w:val="single" w:sz="4" w:space="0" w:color="auto"/>
                    <w:right w:val="single" w:sz="4" w:space="0" w:color="auto"/>
                  </w:tcBorders>
                  <w:vAlign w:val="center"/>
                </w:tcPr>
                <w:p w14:paraId="73621D92"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Substantiated, low impact, low news profile.</w:t>
                  </w:r>
                </w:p>
              </w:tc>
              <w:tc>
                <w:tcPr>
                  <w:tcW w:w="0" w:type="auto"/>
                  <w:tcBorders>
                    <w:top w:val="single" w:sz="4" w:space="0" w:color="auto"/>
                    <w:left w:val="single" w:sz="4" w:space="0" w:color="auto"/>
                    <w:bottom w:val="single" w:sz="4" w:space="0" w:color="auto"/>
                    <w:right w:val="single" w:sz="4" w:space="0" w:color="auto"/>
                  </w:tcBorders>
                  <w:vAlign w:val="center"/>
                </w:tcPr>
                <w:p w14:paraId="16154E99"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1 hour to 1 day.</w:t>
                  </w:r>
                </w:p>
              </w:tc>
            </w:tr>
            <w:tr w:rsidR="00DB144F" w:rsidRPr="00DB144F" w14:paraId="1DFE060C" w14:textId="77777777" w:rsidTr="00DB144F">
              <w:trPr>
                <w:trHeight w:val="51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02DDDBA5"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143FF7C6"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Moderate</w:t>
                  </w:r>
                </w:p>
              </w:tc>
              <w:tc>
                <w:tcPr>
                  <w:tcW w:w="0" w:type="auto"/>
                  <w:tcBorders>
                    <w:top w:val="single" w:sz="4" w:space="0" w:color="auto"/>
                    <w:left w:val="single" w:sz="4" w:space="0" w:color="auto"/>
                    <w:bottom w:val="single" w:sz="4" w:space="0" w:color="auto"/>
                    <w:right w:val="single" w:sz="4" w:space="0" w:color="auto"/>
                  </w:tcBorders>
                  <w:vAlign w:val="center"/>
                </w:tcPr>
                <w:p w14:paraId="75112E90"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$10,000 to $50,000</w:t>
                  </w:r>
                </w:p>
              </w:tc>
              <w:tc>
                <w:tcPr>
                  <w:tcW w:w="0" w:type="auto"/>
                  <w:tcBorders>
                    <w:top w:val="single" w:sz="4" w:space="0" w:color="auto"/>
                    <w:left w:val="single" w:sz="4" w:space="0" w:color="auto"/>
                    <w:bottom w:val="single" w:sz="4" w:space="0" w:color="auto"/>
                    <w:right w:val="single" w:sz="4" w:space="0" w:color="auto"/>
                  </w:tcBorders>
                  <w:vAlign w:val="center"/>
                </w:tcPr>
                <w:p w14:paraId="2F342DAB"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Some objectives affected</w:t>
                  </w:r>
                </w:p>
              </w:tc>
              <w:tc>
                <w:tcPr>
                  <w:tcW w:w="0" w:type="auto"/>
                  <w:tcBorders>
                    <w:top w:val="single" w:sz="4" w:space="0" w:color="auto"/>
                    <w:left w:val="single" w:sz="4" w:space="0" w:color="auto"/>
                    <w:bottom w:val="single" w:sz="4" w:space="0" w:color="auto"/>
                    <w:right w:val="single" w:sz="4" w:space="0" w:color="auto"/>
                  </w:tcBorders>
                  <w:vAlign w:val="center"/>
                </w:tcPr>
                <w:p w14:paraId="7FC8CD90"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Substantiated, public embarrassment, moderate impact, moderate news profile.</w:t>
                  </w:r>
                </w:p>
              </w:tc>
              <w:tc>
                <w:tcPr>
                  <w:tcW w:w="0" w:type="auto"/>
                  <w:tcBorders>
                    <w:top w:val="single" w:sz="4" w:space="0" w:color="auto"/>
                    <w:left w:val="single" w:sz="4" w:space="0" w:color="auto"/>
                    <w:bottom w:val="single" w:sz="4" w:space="0" w:color="auto"/>
                    <w:right w:val="single" w:sz="4" w:space="0" w:color="auto"/>
                  </w:tcBorders>
                  <w:vAlign w:val="center"/>
                </w:tcPr>
                <w:p w14:paraId="55830259"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1 day to 1 week.</w:t>
                  </w:r>
                </w:p>
              </w:tc>
            </w:tr>
            <w:tr w:rsidR="00DB144F" w:rsidRPr="00DB144F" w14:paraId="5FCF3E68" w14:textId="77777777" w:rsidTr="00DB144F">
              <w:trPr>
                <w:trHeight w:val="51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353ABB8C"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939C4C0"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Major</w:t>
                  </w:r>
                </w:p>
              </w:tc>
              <w:tc>
                <w:tcPr>
                  <w:tcW w:w="0" w:type="auto"/>
                  <w:tcBorders>
                    <w:top w:val="single" w:sz="4" w:space="0" w:color="auto"/>
                    <w:left w:val="single" w:sz="4" w:space="0" w:color="auto"/>
                    <w:bottom w:val="single" w:sz="4" w:space="0" w:color="auto"/>
                    <w:right w:val="single" w:sz="4" w:space="0" w:color="auto"/>
                  </w:tcBorders>
                  <w:vAlign w:val="center"/>
                </w:tcPr>
                <w:p w14:paraId="283DB9E4"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$50,000 to $150,000</w:t>
                  </w:r>
                </w:p>
              </w:tc>
              <w:tc>
                <w:tcPr>
                  <w:tcW w:w="0" w:type="auto"/>
                  <w:tcBorders>
                    <w:top w:val="single" w:sz="4" w:space="0" w:color="auto"/>
                    <w:left w:val="single" w:sz="4" w:space="0" w:color="auto"/>
                    <w:bottom w:val="single" w:sz="4" w:space="0" w:color="auto"/>
                    <w:right w:val="single" w:sz="4" w:space="0" w:color="auto"/>
                  </w:tcBorders>
                  <w:vAlign w:val="center"/>
                </w:tcPr>
                <w:p w14:paraId="631125E2"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Some important objectives cannot be achieved</w:t>
                  </w:r>
                </w:p>
              </w:tc>
              <w:tc>
                <w:tcPr>
                  <w:tcW w:w="0" w:type="auto"/>
                  <w:tcBorders>
                    <w:top w:val="single" w:sz="4" w:space="0" w:color="auto"/>
                    <w:left w:val="single" w:sz="4" w:space="0" w:color="auto"/>
                    <w:bottom w:val="single" w:sz="4" w:space="0" w:color="auto"/>
                    <w:right w:val="single" w:sz="4" w:space="0" w:color="auto"/>
                  </w:tcBorders>
                  <w:vAlign w:val="center"/>
                </w:tcPr>
                <w:p w14:paraId="23E748F0"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Substantiated, public embarrassment, high impact, high news profile, Third Party actions.</w:t>
                  </w:r>
                </w:p>
              </w:tc>
              <w:tc>
                <w:tcPr>
                  <w:tcW w:w="0" w:type="auto"/>
                  <w:tcBorders>
                    <w:top w:val="single" w:sz="4" w:space="0" w:color="auto"/>
                    <w:left w:val="single" w:sz="4" w:space="0" w:color="auto"/>
                    <w:bottom w:val="single" w:sz="4" w:space="0" w:color="auto"/>
                    <w:right w:val="single" w:sz="4" w:space="0" w:color="auto"/>
                  </w:tcBorders>
                  <w:vAlign w:val="center"/>
                </w:tcPr>
                <w:p w14:paraId="7AE5DFFF"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1 week to 1 month.</w:t>
                  </w:r>
                </w:p>
              </w:tc>
            </w:tr>
            <w:tr w:rsidR="00DB144F" w:rsidRPr="00DB144F" w14:paraId="6605795A" w14:textId="77777777" w:rsidTr="00DB144F">
              <w:trPr>
                <w:trHeight w:val="510"/>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C9A16E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E6CED0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Severe</w:t>
                  </w:r>
                </w:p>
              </w:tc>
              <w:tc>
                <w:tcPr>
                  <w:tcW w:w="0" w:type="auto"/>
                  <w:tcBorders>
                    <w:top w:val="single" w:sz="4" w:space="0" w:color="auto"/>
                    <w:left w:val="single" w:sz="4" w:space="0" w:color="auto"/>
                    <w:bottom w:val="single" w:sz="4" w:space="0" w:color="auto"/>
                    <w:right w:val="single" w:sz="4" w:space="0" w:color="auto"/>
                  </w:tcBorders>
                  <w:vAlign w:val="center"/>
                </w:tcPr>
                <w:p w14:paraId="23CD712C"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More than $150,000</w:t>
                  </w:r>
                </w:p>
              </w:tc>
              <w:tc>
                <w:tcPr>
                  <w:tcW w:w="0" w:type="auto"/>
                  <w:tcBorders>
                    <w:top w:val="single" w:sz="4" w:space="0" w:color="auto"/>
                    <w:left w:val="single" w:sz="4" w:space="0" w:color="auto"/>
                    <w:bottom w:val="single" w:sz="4" w:space="0" w:color="auto"/>
                    <w:right w:val="single" w:sz="4" w:space="0" w:color="auto"/>
                  </w:tcBorders>
                  <w:vAlign w:val="center"/>
                </w:tcPr>
                <w:p w14:paraId="1B7B59BD"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Most objectives cannot be achieved</w:t>
                  </w:r>
                </w:p>
              </w:tc>
              <w:tc>
                <w:tcPr>
                  <w:tcW w:w="0" w:type="auto"/>
                  <w:tcBorders>
                    <w:top w:val="single" w:sz="4" w:space="0" w:color="auto"/>
                    <w:left w:val="single" w:sz="4" w:space="0" w:color="auto"/>
                    <w:bottom w:val="single" w:sz="4" w:space="0" w:color="auto"/>
                    <w:right w:val="single" w:sz="4" w:space="0" w:color="auto"/>
                  </w:tcBorders>
                  <w:vAlign w:val="center"/>
                </w:tcPr>
                <w:p w14:paraId="662E5657"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Substantiated, public embarrassment, very high multiple impacts, high widespread multiple news profile, Third party actions.</w:t>
                  </w:r>
                </w:p>
              </w:tc>
              <w:tc>
                <w:tcPr>
                  <w:tcW w:w="0" w:type="auto"/>
                  <w:tcBorders>
                    <w:top w:val="single" w:sz="4" w:space="0" w:color="auto"/>
                    <w:left w:val="single" w:sz="4" w:space="0" w:color="auto"/>
                    <w:bottom w:val="single" w:sz="4" w:space="0" w:color="auto"/>
                    <w:right w:val="single" w:sz="4" w:space="0" w:color="auto"/>
                  </w:tcBorders>
                  <w:vAlign w:val="center"/>
                </w:tcPr>
                <w:p w14:paraId="1AB327AB"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More than 1 month.</w:t>
                  </w:r>
                </w:p>
              </w:tc>
            </w:tr>
          </w:tbl>
          <w:p w14:paraId="4881F3A8" w14:textId="77777777" w:rsidR="00DB144F" w:rsidRPr="00DB144F" w:rsidRDefault="00DB144F" w:rsidP="00DB144F">
            <w:pPr>
              <w:spacing w:before="80" w:after="80" w:line="240" w:lineRule="auto"/>
              <w:rPr>
                <w:rFonts w:ascii="Times New Roman" w:eastAsia="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9"/>
              <w:gridCol w:w="1800"/>
              <w:gridCol w:w="8077"/>
              <w:gridCol w:w="4561"/>
            </w:tblGrid>
            <w:tr w:rsidR="00DB144F" w:rsidRPr="00DB144F" w14:paraId="486834A6" w14:textId="77777777" w:rsidTr="00DB144F">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tcPr>
                <w:p w14:paraId="3C6D4E78"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Likelihoods</w:t>
                  </w:r>
                </w:p>
              </w:tc>
            </w:tr>
            <w:tr w:rsidR="00DB144F" w:rsidRPr="00DB144F" w14:paraId="6345D442" w14:textId="77777777" w:rsidTr="00DB144F">
              <w:trPr>
                <w:trHeight w:val="397"/>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60B8A316"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Level</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6557A9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Descriptor</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384C55B6"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Description</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6380E7B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Frequency</w:t>
                  </w:r>
                </w:p>
              </w:tc>
            </w:tr>
            <w:tr w:rsidR="00DB144F" w:rsidRPr="00DB144F" w14:paraId="6930FBDC" w14:textId="77777777" w:rsidTr="00DB144F">
              <w:trPr>
                <w:trHeight w:val="397"/>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08ECC916"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7EEB140D"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Rare</w:t>
                  </w:r>
                </w:p>
              </w:tc>
              <w:tc>
                <w:tcPr>
                  <w:tcW w:w="0" w:type="auto"/>
                  <w:tcBorders>
                    <w:top w:val="single" w:sz="4" w:space="0" w:color="auto"/>
                    <w:left w:val="single" w:sz="4" w:space="0" w:color="auto"/>
                    <w:bottom w:val="single" w:sz="4" w:space="0" w:color="auto"/>
                    <w:right w:val="single" w:sz="4" w:space="0" w:color="auto"/>
                  </w:tcBorders>
                  <w:vAlign w:val="center"/>
                </w:tcPr>
                <w:p w14:paraId="1B6D265E"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The event may occur in exceptional circumstances.</w:t>
                  </w:r>
                </w:p>
              </w:tc>
              <w:tc>
                <w:tcPr>
                  <w:tcW w:w="0" w:type="auto"/>
                  <w:tcBorders>
                    <w:top w:val="single" w:sz="4" w:space="0" w:color="auto"/>
                    <w:left w:val="single" w:sz="4" w:space="0" w:color="auto"/>
                    <w:bottom w:val="single" w:sz="4" w:space="0" w:color="auto"/>
                    <w:right w:val="single" w:sz="4" w:space="0" w:color="auto"/>
                  </w:tcBorders>
                  <w:vAlign w:val="center"/>
                </w:tcPr>
                <w:p w14:paraId="4565B080"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Less than once in 30 years.</w:t>
                  </w:r>
                </w:p>
              </w:tc>
            </w:tr>
            <w:tr w:rsidR="00DB144F" w:rsidRPr="00DB144F" w14:paraId="62FA0A26" w14:textId="77777777" w:rsidTr="00DB144F">
              <w:trPr>
                <w:trHeight w:val="397"/>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173B0D34"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4F76350B"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Unlikely</w:t>
                  </w:r>
                </w:p>
              </w:tc>
              <w:tc>
                <w:tcPr>
                  <w:tcW w:w="0" w:type="auto"/>
                  <w:tcBorders>
                    <w:top w:val="single" w:sz="4" w:space="0" w:color="auto"/>
                    <w:left w:val="single" w:sz="4" w:space="0" w:color="auto"/>
                    <w:bottom w:val="single" w:sz="4" w:space="0" w:color="auto"/>
                    <w:right w:val="single" w:sz="4" w:space="0" w:color="auto"/>
                  </w:tcBorders>
                  <w:vAlign w:val="center"/>
                </w:tcPr>
                <w:p w14:paraId="04DDC6D5"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The event could occur at some time.</w:t>
                  </w:r>
                </w:p>
              </w:tc>
              <w:tc>
                <w:tcPr>
                  <w:tcW w:w="0" w:type="auto"/>
                  <w:tcBorders>
                    <w:top w:val="single" w:sz="4" w:space="0" w:color="auto"/>
                    <w:left w:val="single" w:sz="4" w:space="0" w:color="auto"/>
                    <w:bottom w:val="single" w:sz="4" w:space="0" w:color="auto"/>
                    <w:right w:val="single" w:sz="4" w:space="0" w:color="auto"/>
                  </w:tcBorders>
                  <w:vAlign w:val="center"/>
                </w:tcPr>
                <w:p w14:paraId="4B219911"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Could occur once in 30 years.</w:t>
                  </w:r>
                </w:p>
              </w:tc>
            </w:tr>
            <w:tr w:rsidR="00DB144F" w:rsidRPr="00DB144F" w14:paraId="548ED28D" w14:textId="77777777" w:rsidTr="00DB144F">
              <w:trPr>
                <w:trHeight w:val="397"/>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2D644001"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79F824ED"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Possible</w:t>
                  </w:r>
                </w:p>
              </w:tc>
              <w:tc>
                <w:tcPr>
                  <w:tcW w:w="0" w:type="auto"/>
                  <w:tcBorders>
                    <w:top w:val="single" w:sz="4" w:space="0" w:color="auto"/>
                    <w:left w:val="single" w:sz="4" w:space="0" w:color="auto"/>
                    <w:bottom w:val="single" w:sz="4" w:space="0" w:color="auto"/>
                    <w:right w:val="single" w:sz="4" w:space="0" w:color="auto"/>
                  </w:tcBorders>
                  <w:vAlign w:val="center"/>
                </w:tcPr>
                <w:p w14:paraId="3FAD8BA3"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The event should occur at some time.</w:t>
                  </w:r>
                </w:p>
              </w:tc>
              <w:tc>
                <w:tcPr>
                  <w:tcW w:w="0" w:type="auto"/>
                  <w:tcBorders>
                    <w:top w:val="single" w:sz="4" w:space="0" w:color="auto"/>
                    <w:left w:val="single" w:sz="4" w:space="0" w:color="auto"/>
                    <w:bottom w:val="single" w:sz="4" w:space="0" w:color="auto"/>
                    <w:right w:val="single" w:sz="4" w:space="0" w:color="auto"/>
                  </w:tcBorders>
                  <w:vAlign w:val="center"/>
                </w:tcPr>
                <w:p w14:paraId="7FD2C9A6"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At least once in 10 years.</w:t>
                  </w:r>
                </w:p>
              </w:tc>
            </w:tr>
            <w:tr w:rsidR="00DB144F" w:rsidRPr="00DB144F" w14:paraId="16BF75C4" w14:textId="77777777" w:rsidTr="00DB144F">
              <w:trPr>
                <w:trHeight w:val="397"/>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06303EC6"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E4B5"/>
                  <w:vAlign w:val="center"/>
                </w:tcPr>
                <w:p w14:paraId="03E4D35A"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Likely</w:t>
                  </w:r>
                </w:p>
              </w:tc>
              <w:tc>
                <w:tcPr>
                  <w:tcW w:w="0" w:type="auto"/>
                  <w:tcBorders>
                    <w:top w:val="single" w:sz="4" w:space="0" w:color="auto"/>
                    <w:left w:val="single" w:sz="4" w:space="0" w:color="auto"/>
                    <w:bottom w:val="single" w:sz="4" w:space="0" w:color="auto"/>
                    <w:right w:val="single" w:sz="4" w:space="0" w:color="auto"/>
                  </w:tcBorders>
                  <w:vAlign w:val="center"/>
                </w:tcPr>
                <w:p w14:paraId="7C8CD79E"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The event will probably occur in most circumstances.</w:t>
                  </w:r>
                </w:p>
              </w:tc>
              <w:tc>
                <w:tcPr>
                  <w:tcW w:w="0" w:type="auto"/>
                  <w:tcBorders>
                    <w:top w:val="single" w:sz="4" w:space="0" w:color="auto"/>
                    <w:left w:val="single" w:sz="4" w:space="0" w:color="auto"/>
                    <w:bottom w:val="single" w:sz="4" w:space="0" w:color="auto"/>
                    <w:right w:val="single" w:sz="4" w:space="0" w:color="auto"/>
                  </w:tcBorders>
                  <w:vAlign w:val="center"/>
                </w:tcPr>
                <w:p w14:paraId="4238C3E1"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At least once in 3 years.</w:t>
                  </w:r>
                </w:p>
              </w:tc>
            </w:tr>
          </w:tbl>
          <w:p w14:paraId="4A15B0AD" w14:textId="4A554849" w:rsidR="00885878" w:rsidRPr="00DB144F" w:rsidRDefault="00DB144F" w:rsidP="00885878">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5</w:t>
            </w:r>
            <w:r w:rsidR="00885878">
              <w:rPr>
                <w:rFonts w:ascii="Times New Roman" w:eastAsia="Times New Roman" w:hAnsi="Times New Roman" w:cs="Times New Roman"/>
                <w:b/>
                <w:bCs/>
                <w:sz w:val="24"/>
                <w:szCs w:val="24"/>
              </w:rPr>
              <w:t xml:space="preserve"> – ALMOST CERTAIN</w:t>
            </w:r>
          </w:p>
        </w:tc>
        <w:tc>
          <w:tcPr>
            <w:tcW w:w="0" w:type="auto"/>
            <w:shd w:val="clear" w:color="auto" w:fill="FFE4B5"/>
            <w:vAlign w:val="center"/>
          </w:tcPr>
          <w:p w14:paraId="3D27B9D6" w14:textId="77777777" w:rsidR="00DB144F" w:rsidRPr="00DB144F" w:rsidRDefault="00DB144F" w:rsidP="00DB144F">
            <w:pPr>
              <w:spacing w:before="80" w:after="80" w:line="240" w:lineRule="auto"/>
              <w:jc w:val="center"/>
              <w:rPr>
                <w:rFonts w:ascii="Times New Roman" w:eastAsia="Times New Roman" w:hAnsi="Times New Roman" w:cs="Times New Roman"/>
                <w:b/>
                <w:bCs/>
                <w:sz w:val="24"/>
                <w:szCs w:val="24"/>
              </w:rPr>
            </w:pPr>
            <w:r w:rsidRPr="00DB144F">
              <w:rPr>
                <w:rFonts w:ascii="Times New Roman" w:eastAsia="Times New Roman" w:hAnsi="Times New Roman" w:cs="Times New Roman"/>
                <w:b/>
                <w:bCs/>
                <w:sz w:val="24"/>
                <w:szCs w:val="24"/>
              </w:rPr>
              <w:t>Almost Certain</w:t>
            </w:r>
          </w:p>
        </w:tc>
        <w:tc>
          <w:tcPr>
            <w:tcW w:w="428" w:type="pct"/>
            <w:vAlign w:val="center"/>
          </w:tcPr>
          <w:p w14:paraId="38110A2E" w14:textId="77777777" w:rsidR="00DB144F" w:rsidRPr="00DB144F" w:rsidRDefault="00DB144F" w:rsidP="00DB144F">
            <w:pPr>
              <w:spacing w:before="80" w:after="80" w:line="240" w:lineRule="auto"/>
              <w:jc w:val="center"/>
              <w:rPr>
                <w:rFonts w:ascii="Times New Roman" w:eastAsia="Times New Roman" w:hAnsi="Times New Roman" w:cs="Times New Roman"/>
                <w:sz w:val="24"/>
                <w:szCs w:val="24"/>
              </w:rPr>
            </w:pPr>
            <w:r w:rsidRPr="00DB144F">
              <w:rPr>
                <w:rFonts w:ascii="Times New Roman" w:eastAsia="Times New Roman" w:hAnsi="Times New Roman" w:cs="Times New Roman"/>
                <w:sz w:val="24"/>
                <w:szCs w:val="24"/>
              </w:rPr>
              <w:t>The event is expected to occur in most circumstances.</w:t>
            </w:r>
          </w:p>
        </w:tc>
        <w:tc>
          <w:tcPr>
            <w:tcW w:w="372" w:type="pct"/>
            <w:vAlign w:val="center"/>
          </w:tcPr>
          <w:p w14:paraId="00C04C79" w14:textId="335C1B81" w:rsidR="00DB144F" w:rsidRPr="00DB144F" w:rsidRDefault="00780D4C" w:rsidP="00DB144F">
            <w:pPr>
              <w:spacing w:before="80" w:after="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once per year</w:t>
            </w:r>
          </w:p>
        </w:tc>
      </w:tr>
    </w:tbl>
    <w:p w14:paraId="61B05BA0" w14:textId="66F43D3D" w:rsidR="00DB144F" w:rsidRPr="00DB144F" w:rsidRDefault="00DB144F" w:rsidP="00DB144F">
      <w:pPr>
        <w:spacing w:before="80" w:after="80" w:line="240" w:lineRule="auto"/>
        <w:outlineLvl w:val="0"/>
        <w:rPr>
          <w:rFonts w:ascii="Times New Roman" w:eastAsia="Times New Roman" w:hAnsi="Times New Roman" w:cs="Times New Roman"/>
          <w:b/>
          <w:bCs/>
          <w:kern w:val="36"/>
          <w:sz w:val="24"/>
          <w:szCs w:val="24"/>
        </w:rPr>
      </w:pPr>
    </w:p>
    <w:p w14:paraId="45B7F1E0" w14:textId="1B845659" w:rsidR="00DB144F" w:rsidRPr="003E40E2" w:rsidRDefault="00DB144F" w:rsidP="006C197F">
      <w:pPr>
        <w:pStyle w:val="Heading1"/>
      </w:pPr>
      <w:bookmarkStart w:id="19" w:name="_Toc410158434"/>
      <w:r w:rsidRPr="003E40E2">
        <w:lastRenderedPageBreak/>
        <w:t>Risk Matrix</w:t>
      </w:r>
      <w:bookmarkEnd w:id="19"/>
    </w:p>
    <w:tbl>
      <w:tblPr>
        <w:tblW w:w="1404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0" w:type="dxa"/>
          <w:right w:w="0" w:type="dxa"/>
        </w:tblCellMar>
        <w:tblLook w:val="0000" w:firstRow="0" w:lastRow="0" w:firstColumn="0" w:lastColumn="0" w:noHBand="0" w:noVBand="0"/>
      </w:tblPr>
      <w:tblGrid>
        <w:gridCol w:w="2149"/>
        <w:gridCol w:w="2379"/>
        <w:gridCol w:w="2379"/>
        <w:gridCol w:w="2379"/>
        <w:gridCol w:w="2379"/>
        <w:gridCol w:w="2379"/>
      </w:tblGrid>
      <w:tr w:rsidR="00DB144F" w:rsidRPr="00AA28BF" w14:paraId="11FCFAC7" w14:textId="77777777" w:rsidTr="00DB144F">
        <w:trPr>
          <w:cantSplit/>
          <w:trHeight w:val="255"/>
        </w:trPr>
        <w:tc>
          <w:tcPr>
            <w:tcW w:w="2149" w:type="dxa"/>
            <w:vMerge w:val="restart"/>
            <w:shd w:val="clear" w:color="auto" w:fill="CCFFFF"/>
          </w:tcPr>
          <w:p w14:paraId="3CC6F5AB"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Likelihood</w:t>
            </w:r>
          </w:p>
        </w:tc>
        <w:tc>
          <w:tcPr>
            <w:tcW w:w="11895" w:type="dxa"/>
            <w:gridSpan w:val="5"/>
            <w:shd w:val="clear" w:color="auto" w:fill="CCFFFF"/>
          </w:tcPr>
          <w:p w14:paraId="37CB6C0D"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Consequences</w:t>
            </w:r>
          </w:p>
        </w:tc>
      </w:tr>
      <w:tr w:rsidR="00DB144F" w:rsidRPr="00AA28BF" w14:paraId="4E12075E" w14:textId="77777777" w:rsidTr="00DB144F">
        <w:trPr>
          <w:cantSplit/>
          <w:trHeight w:val="255"/>
        </w:trPr>
        <w:tc>
          <w:tcPr>
            <w:tcW w:w="0" w:type="auto"/>
            <w:vMerge/>
            <w:vAlign w:val="center"/>
          </w:tcPr>
          <w:p w14:paraId="312D65C8"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CCFFFF"/>
          </w:tcPr>
          <w:p w14:paraId="2FEC074C"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1</w:t>
            </w:r>
          </w:p>
          <w:p w14:paraId="35A67A0E" w14:textId="0CE0AF4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INSIGNIFICANT</w:t>
            </w:r>
          </w:p>
        </w:tc>
        <w:tc>
          <w:tcPr>
            <w:tcW w:w="2379" w:type="dxa"/>
            <w:shd w:val="clear" w:color="auto" w:fill="CCFFFF"/>
          </w:tcPr>
          <w:p w14:paraId="22B0E0E8"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2</w:t>
            </w:r>
          </w:p>
          <w:p w14:paraId="4EA5411A" w14:textId="76B0DAE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MINOR</w:t>
            </w:r>
          </w:p>
        </w:tc>
        <w:tc>
          <w:tcPr>
            <w:tcW w:w="2379" w:type="dxa"/>
            <w:shd w:val="clear" w:color="auto" w:fill="CCFFFF"/>
          </w:tcPr>
          <w:p w14:paraId="79CAB9B7"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3</w:t>
            </w:r>
          </w:p>
          <w:p w14:paraId="34BF705E" w14:textId="71438D99"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MODERATE</w:t>
            </w:r>
          </w:p>
        </w:tc>
        <w:tc>
          <w:tcPr>
            <w:tcW w:w="2379" w:type="dxa"/>
            <w:shd w:val="clear" w:color="auto" w:fill="CCFFFF"/>
          </w:tcPr>
          <w:p w14:paraId="479C2AFB"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4</w:t>
            </w:r>
          </w:p>
          <w:p w14:paraId="2F468B89" w14:textId="4D29B786"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MAJOR</w:t>
            </w:r>
          </w:p>
        </w:tc>
        <w:tc>
          <w:tcPr>
            <w:tcW w:w="2379" w:type="dxa"/>
            <w:shd w:val="clear" w:color="auto" w:fill="CCFFFF"/>
          </w:tcPr>
          <w:p w14:paraId="54726F70"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5</w:t>
            </w:r>
          </w:p>
          <w:p w14:paraId="4063C1E3" w14:textId="4529FAC6"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SEVERE</w:t>
            </w:r>
          </w:p>
        </w:tc>
      </w:tr>
      <w:tr w:rsidR="00885878" w:rsidRPr="00AA28BF" w14:paraId="1A0E2C28" w14:textId="77777777" w:rsidTr="00DB144F">
        <w:trPr>
          <w:trHeight w:val="567"/>
        </w:trPr>
        <w:tc>
          <w:tcPr>
            <w:tcW w:w="2149" w:type="dxa"/>
            <w:shd w:val="clear" w:color="auto" w:fill="CCFFFF"/>
            <w:vAlign w:val="center"/>
          </w:tcPr>
          <w:p w14:paraId="2CC0B713" w14:textId="783C24BF"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5</w:t>
            </w:r>
          </w:p>
          <w:p w14:paraId="6E5763C8" w14:textId="365AB33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ALMOST CERTAIN</w:t>
            </w:r>
          </w:p>
        </w:tc>
        <w:tc>
          <w:tcPr>
            <w:tcW w:w="2379" w:type="dxa"/>
            <w:shd w:val="clear" w:color="auto" w:fill="CCFFCC"/>
            <w:vAlign w:val="center"/>
          </w:tcPr>
          <w:p w14:paraId="299BD08A" w14:textId="7777777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FF99"/>
            <w:vAlign w:val="center"/>
          </w:tcPr>
          <w:p w14:paraId="599C12BA" w14:textId="7777777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CC99"/>
            <w:vAlign w:val="center"/>
          </w:tcPr>
          <w:p w14:paraId="5387462E" w14:textId="7777777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0000"/>
            <w:vAlign w:val="center"/>
          </w:tcPr>
          <w:p w14:paraId="079C4009" w14:textId="7777777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0000"/>
            <w:vAlign w:val="center"/>
          </w:tcPr>
          <w:p w14:paraId="10514D46" w14:textId="77777777" w:rsidR="00885878" w:rsidRPr="00AA28BF" w:rsidRDefault="00885878" w:rsidP="00DB144F">
            <w:pPr>
              <w:spacing w:before="80" w:after="80" w:line="240" w:lineRule="auto"/>
              <w:jc w:val="center"/>
              <w:rPr>
                <w:rFonts w:ascii="Times New Roman" w:eastAsia="Times New Roman" w:hAnsi="Times New Roman" w:cs="Times New Roman"/>
                <w:b/>
                <w:bCs/>
                <w:sz w:val="24"/>
                <w:szCs w:val="24"/>
              </w:rPr>
            </w:pPr>
          </w:p>
        </w:tc>
      </w:tr>
      <w:tr w:rsidR="00DB144F" w:rsidRPr="00AA28BF" w14:paraId="053B7EE2" w14:textId="77777777" w:rsidTr="00AA28BF">
        <w:trPr>
          <w:trHeight w:val="615"/>
        </w:trPr>
        <w:tc>
          <w:tcPr>
            <w:tcW w:w="2149" w:type="dxa"/>
            <w:shd w:val="clear" w:color="auto" w:fill="CCFFFF"/>
            <w:vAlign w:val="center"/>
          </w:tcPr>
          <w:p w14:paraId="7C926002"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4</w:t>
            </w:r>
          </w:p>
          <w:p w14:paraId="55F3E5AB" w14:textId="167A3506" w:rsidR="00AD7D4D" w:rsidRPr="00AA28BF" w:rsidRDefault="00AD7D4D"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LIKELY</w:t>
            </w:r>
          </w:p>
        </w:tc>
        <w:tc>
          <w:tcPr>
            <w:tcW w:w="2379" w:type="dxa"/>
            <w:shd w:val="clear" w:color="auto" w:fill="CCFFCC"/>
            <w:vAlign w:val="center"/>
          </w:tcPr>
          <w:p w14:paraId="08BEC616"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FF99"/>
            <w:vAlign w:val="center"/>
          </w:tcPr>
          <w:p w14:paraId="19C2023A"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CC99"/>
            <w:vAlign w:val="center"/>
          </w:tcPr>
          <w:p w14:paraId="42DC2271"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0000"/>
            <w:vAlign w:val="center"/>
          </w:tcPr>
          <w:p w14:paraId="12222BCF"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0000"/>
            <w:vAlign w:val="center"/>
          </w:tcPr>
          <w:p w14:paraId="43F7671C"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r>
      <w:tr w:rsidR="00DB144F" w:rsidRPr="00AA28BF" w14:paraId="773FD70E" w14:textId="77777777" w:rsidTr="00DB144F">
        <w:trPr>
          <w:trHeight w:val="567"/>
        </w:trPr>
        <w:tc>
          <w:tcPr>
            <w:tcW w:w="2149" w:type="dxa"/>
            <w:shd w:val="clear" w:color="auto" w:fill="CCFFFF"/>
            <w:vAlign w:val="center"/>
          </w:tcPr>
          <w:p w14:paraId="6ACDD68C"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3</w:t>
            </w:r>
          </w:p>
          <w:p w14:paraId="567F522E" w14:textId="75ACADBF" w:rsidR="00AD7D4D" w:rsidRPr="00AA28BF" w:rsidRDefault="00AD7D4D"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POSSIBLE</w:t>
            </w:r>
          </w:p>
        </w:tc>
        <w:tc>
          <w:tcPr>
            <w:tcW w:w="2379" w:type="dxa"/>
            <w:shd w:val="clear" w:color="auto" w:fill="CCFFCC"/>
            <w:vAlign w:val="center"/>
          </w:tcPr>
          <w:p w14:paraId="6D80A3BF"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FF99"/>
            <w:vAlign w:val="center"/>
          </w:tcPr>
          <w:p w14:paraId="7B16CBF2"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FF99"/>
            <w:vAlign w:val="center"/>
          </w:tcPr>
          <w:p w14:paraId="29ED8DA8" w14:textId="77777777" w:rsidR="00DB144F" w:rsidRPr="00AA28BF" w:rsidRDefault="00DB144F" w:rsidP="00AD7D4D">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CC99"/>
            <w:vAlign w:val="center"/>
          </w:tcPr>
          <w:p w14:paraId="5F17F72B" w14:textId="277F5307" w:rsidR="00DB144F" w:rsidRPr="00AA28BF" w:rsidRDefault="00AA28BF" w:rsidP="006A43C2">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RN1</w:t>
            </w:r>
          </w:p>
        </w:tc>
        <w:tc>
          <w:tcPr>
            <w:tcW w:w="2379" w:type="dxa"/>
            <w:shd w:val="clear" w:color="auto" w:fill="FF0000"/>
            <w:vAlign w:val="center"/>
          </w:tcPr>
          <w:p w14:paraId="3572269B"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r>
      <w:tr w:rsidR="00DB144F" w:rsidRPr="00AA28BF" w14:paraId="611B751C" w14:textId="77777777" w:rsidTr="00DB144F">
        <w:trPr>
          <w:trHeight w:val="567"/>
        </w:trPr>
        <w:tc>
          <w:tcPr>
            <w:tcW w:w="2149" w:type="dxa"/>
            <w:shd w:val="clear" w:color="auto" w:fill="CCFFFF"/>
            <w:vAlign w:val="center"/>
          </w:tcPr>
          <w:p w14:paraId="6EB593AE"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2</w:t>
            </w:r>
          </w:p>
          <w:p w14:paraId="672A309D" w14:textId="46EF70F9" w:rsidR="00AD7D4D" w:rsidRPr="00AA28BF" w:rsidRDefault="00AD7D4D"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UNLIKELY</w:t>
            </w:r>
          </w:p>
        </w:tc>
        <w:tc>
          <w:tcPr>
            <w:tcW w:w="2379" w:type="dxa"/>
            <w:shd w:val="clear" w:color="auto" w:fill="CCFFCC"/>
            <w:vAlign w:val="center"/>
          </w:tcPr>
          <w:p w14:paraId="5897F30A"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CCFFCC"/>
            <w:vAlign w:val="center"/>
          </w:tcPr>
          <w:p w14:paraId="5853B813" w14:textId="47CA47E1" w:rsidR="00DB144F" w:rsidRPr="00AA28BF" w:rsidRDefault="00DB144F" w:rsidP="006A43C2">
            <w:pPr>
              <w:spacing w:before="80" w:after="80" w:line="240" w:lineRule="auto"/>
              <w:jc w:val="center"/>
              <w:rPr>
                <w:rFonts w:ascii="Times New Roman" w:eastAsia="Times New Roman" w:hAnsi="Times New Roman" w:cs="Times New Roman"/>
                <w:bCs/>
                <w:sz w:val="24"/>
                <w:szCs w:val="24"/>
              </w:rPr>
            </w:pPr>
          </w:p>
        </w:tc>
        <w:tc>
          <w:tcPr>
            <w:tcW w:w="2379" w:type="dxa"/>
            <w:shd w:val="clear" w:color="auto" w:fill="FFFF99"/>
            <w:vAlign w:val="center"/>
          </w:tcPr>
          <w:p w14:paraId="2DB401B8" w14:textId="33CD40FF" w:rsidR="00DB144F" w:rsidRPr="00AA28BF" w:rsidRDefault="00780D4C" w:rsidP="006A43C2">
            <w:pPr>
              <w:spacing w:before="80" w:after="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RN2</w:t>
            </w:r>
          </w:p>
        </w:tc>
        <w:tc>
          <w:tcPr>
            <w:tcW w:w="2379" w:type="dxa"/>
            <w:shd w:val="clear" w:color="auto" w:fill="FFFF99"/>
            <w:vAlign w:val="center"/>
          </w:tcPr>
          <w:p w14:paraId="6DB2B48D" w14:textId="6F14524F" w:rsidR="00DB144F" w:rsidRPr="00AA28BF" w:rsidRDefault="00D0170E" w:rsidP="00DB144F">
            <w:pPr>
              <w:spacing w:before="80" w:after="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RN1</w:t>
            </w:r>
          </w:p>
        </w:tc>
        <w:tc>
          <w:tcPr>
            <w:tcW w:w="2379" w:type="dxa"/>
            <w:shd w:val="clear" w:color="auto" w:fill="FF0000"/>
            <w:vAlign w:val="center"/>
          </w:tcPr>
          <w:p w14:paraId="7BC574B6"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r>
      <w:tr w:rsidR="00DB144F" w:rsidRPr="00AA28BF" w14:paraId="5326E7F3" w14:textId="77777777" w:rsidTr="00DB144F">
        <w:trPr>
          <w:trHeight w:val="567"/>
        </w:trPr>
        <w:tc>
          <w:tcPr>
            <w:tcW w:w="2149" w:type="dxa"/>
            <w:shd w:val="clear" w:color="auto" w:fill="CCFFFF"/>
            <w:vAlign w:val="center"/>
          </w:tcPr>
          <w:p w14:paraId="11F0123C"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1</w:t>
            </w:r>
          </w:p>
          <w:p w14:paraId="75688AE9" w14:textId="41F853D9" w:rsidR="00AD7D4D" w:rsidRPr="00AA28BF" w:rsidRDefault="00AD7D4D"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RARE</w:t>
            </w:r>
          </w:p>
        </w:tc>
        <w:tc>
          <w:tcPr>
            <w:tcW w:w="2379" w:type="dxa"/>
            <w:shd w:val="clear" w:color="auto" w:fill="CCFFCC"/>
            <w:vAlign w:val="center"/>
          </w:tcPr>
          <w:p w14:paraId="46A60162"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CCFFCC"/>
            <w:vAlign w:val="center"/>
          </w:tcPr>
          <w:p w14:paraId="698FE670" w14:textId="36346B44" w:rsidR="00DB144F" w:rsidRPr="00AA28BF" w:rsidRDefault="00DB144F" w:rsidP="006A43C2">
            <w:pPr>
              <w:spacing w:before="80" w:after="80" w:line="240" w:lineRule="auto"/>
              <w:jc w:val="center"/>
              <w:rPr>
                <w:rFonts w:ascii="Times New Roman" w:eastAsia="Times New Roman" w:hAnsi="Times New Roman" w:cs="Times New Roman"/>
                <w:bCs/>
                <w:sz w:val="24"/>
                <w:szCs w:val="24"/>
              </w:rPr>
            </w:pPr>
          </w:p>
        </w:tc>
        <w:tc>
          <w:tcPr>
            <w:tcW w:w="2379" w:type="dxa"/>
            <w:shd w:val="clear" w:color="auto" w:fill="CCFFCC"/>
            <w:vAlign w:val="center"/>
          </w:tcPr>
          <w:p w14:paraId="50884EB9" w14:textId="18B68D89"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FF99"/>
            <w:vAlign w:val="center"/>
          </w:tcPr>
          <w:p w14:paraId="1840E899"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c>
          <w:tcPr>
            <w:tcW w:w="2379" w:type="dxa"/>
            <w:shd w:val="clear" w:color="auto" w:fill="FFCC99"/>
            <w:vAlign w:val="center"/>
          </w:tcPr>
          <w:p w14:paraId="0D2803D0"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p>
        </w:tc>
      </w:tr>
    </w:tbl>
    <w:p w14:paraId="6B5D8AD2" w14:textId="77777777" w:rsidR="00DB144F" w:rsidRPr="00DB144F" w:rsidRDefault="00DB144F" w:rsidP="00DB144F">
      <w:pPr>
        <w:spacing w:before="80" w:after="80" w:line="240" w:lineRule="auto"/>
        <w:rPr>
          <w:rFonts w:ascii="Times New Roman" w:eastAsia="Times New Roman" w:hAnsi="Times New Roman" w:cs="Times New Roman"/>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3"/>
        <w:gridCol w:w="2187"/>
        <w:gridCol w:w="5871"/>
        <w:gridCol w:w="10669"/>
      </w:tblGrid>
      <w:tr w:rsidR="00DB144F" w:rsidRPr="00AA28BF" w14:paraId="74652EB8" w14:textId="77777777" w:rsidTr="00DB144F">
        <w:trPr>
          <w:tblCellSpacing w:w="15" w:type="dxa"/>
        </w:trPr>
        <w:tc>
          <w:tcPr>
            <w:tcW w:w="0" w:type="auto"/>
            <w:gridSpan w:val="4"/>
            <w:shd w:val="clear" w:color="auto" w:fill="FFFFFF"/>
            <w:vAlign w:val="center"/>
          </w:tcPr>
          <w:p w14:paraId="318C74AF"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Risk Level Definition</w:t>
            </w:r>
          </w:p>
        </w:tc>
      </w:tr>
      <w:tr w:rsidR="00DB144F" w:rsidRPr="00AA28BF" w14:paraId="40106965" w14:textId="77777777" w:rsidTr="00DB144F">
        <w:trPr>
          <w:trHeight w:val="567"/>
          <w:tblCellSpacing w:w="15" w:type="dxa"/>
        </w:trPr>
        <w:tc>
          <w:tcPr>
            <w:tcW w:w="0" w:type="auto"/>
            <w:shd w:val="clear" w:color="auto" w:fill="CCFFFF"/>
            <w:vAlign w:val="center"/>
          </w:tcPr>
          <w:p w14:paraId="68BE3E2E"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Risk Level</w:t>
            </w:r>
          </w:p>
        </w:tc>
        <w:tc>
          <w:tcPr>
            <w:tcW w:w="0" w:type="auto"/>
            <w:shd w:val="clear" w:color="auto" w:fill="CCFFFF"/>
            <w:vAlign w:val="center"/>
          </w:tcPr>
          <w:p w14:paraId="656455EE"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Definition</w:t>
            </w:r>
          </w:p>
        </w:tc>
        <w:tc>
          <w:tcPr>
            <w:tcW w:w="0" w:type="auto"/>
            <w:shd w:val="clear" w:color="auto" w:fill="CCFFFF"/>
            <w:vAlign w:val="center"/>
          </w:tcPr>
          <w:p w14:paraId="554188E4"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Acceptable or Unacceptable</w:t>
            </w:r>
          </w:p>
        </w:tc>
        <w:tc>
          <w:tcPr>
            <w:tcW w:w="0" w:type="auto"/>
            <w:shd w:val="clear" w:color="auto" w:fill="CCFFFF"/>
            <w:vAlign w:val="center"/>
          </w:tcPr>
          <w:p w14:paraId="4E2D6F37"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Action Necessary</w:t>
            </w:r>
          </w:p>
        </w:tc>
      </w:tr>
      <w:tr w:rsidR="00DB144F" w:rsidRPr="00AA28BF" w14:paraId="48261A32" w14:textId="77777777" w:rsidTr="00DB144F">
        <w:trPr>
          <w:trHeight w:val="567"/>
          <w:tblCellSpacing w:w="15" w:type="dxa"/>
        </w:trPr>
        <w:tc>
          <w:tcPr>
            <w:tcW w:w="0" w:type="auto"/>
            <w:shd w:val="clear" w:color="auto" w:fill="FF6347"/>
            <w:vAlign w:val="center"/>
          </w:tcPr>
          <w:p w14:paraId="50A82E6B"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E</w:t>
            </w:r>
          </w:p>
        </w:tc>
        <w:tc>
          <w:tcPr>
            <w:tcW w:w="0" w:type="auto"/>
            <w:shd w:val="clear" w:color="auto" w:fill="FF6347"/>
            <w:vAlign w:val="center"/>
          </w:tcPr>
          <w:p w14:paraId="5F0999D5"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Extreme</w:t>
            </w:r>
          </w:p>
        </w:tc>
        <w:tc>
          <w:tcPr>
            <w:tcW w:w="0" w:type="auto"/>
            <w:shd w:val="clear" w:color="auto" w:fill="FF6347"/>
            <w:vAlign w:val="center"/>
          </w:tcPr>
          <w:p w14:paraId="0E5F6DDA"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Unacceptable</w:t>
            </w:r>
          </w:p>
        </w:tc>
        <w:tc>
          <w:tcPr>
            <w:tcW w:w="0" w:type="auto"/>
            <w:shd w:val="clear" w:color="auto" w:fill="FF6347"/>
            <w:vAlign w:val="center"/>
          </w:tcPr>
          <w:p w14:paraId="7E060621"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Management to instigate policy and have insurance</w:t>
            </w:r>
          </w:p>
        </w:tc>
      </w:tr>
      <w:tr w:rsidR="00DB144F" w:rsidRPr="00AA28BF" w14:paraId="3DD28101" w14:textId="77777777" w:rsidTr="00DB144F">
        <w:trPr>
          <w:trHeight w:val="567"/>
          <w:tblCellSpacing w:w="15" w:type="dxa"/>
        </w:trPr>
        <w:tc>
          <w:tcPr>
            <w:tcW w:w="0" w:type="auto"/>
            <w:shd w:val="clear" w:color="auto" w:fill="FFDAB9"/>
            <w:vAlign w:val="center"/>
          </w:tcPr>
          <w:p w14:paraId="78C7D3E4"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H</w:t>
            </w:r>
          </w:p>
        </w:tc>
        <w:tc>
          <w:tcPr>
            <w:tcW w:w="0" w:type="auto"/>
            <w:shd w:val="clear" w:color="auto" w:fill="FFDAB9"/>
            <w:vAlign w:val="center"/>
          </w:tcPr>
          <w:p w14:paraId="2518C8F7"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High</w:t>
            </w:r>
          </w:p>
        </w:tc>
        <w:tc>
          <w:tcPr>
            <w:tcW w:w="0" w:type="auto"/>
            <w:shd w:val="clear" w:color="auto" w:fill="FFDAB9"/>
            <w:vAlign w:val="center"/>
          </w:tcPr>
          <w:p w14:paraId="42E27E60"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Unacceptable</w:t>
            </w:r>
          </w:p>
        </w:tc>
        <w:tc>
          <w:tcPr>
            <w:tcW w:w="0" w:type="auto"/>
            <w:shd w:val="clear" w:color="auto" w:fill="FFDAB9"/>
            <w:vAlign w:val="center"/>
          </w:tcPr>
          <w:p w14:paraId="06171021"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Management to instigate policy and have insurance</w:t>
            </w:r>
          </w:p>
        </w:tc>
      </w:tr>
      <w:tr w:rsidR="00DB144F" w:rsidRPr="00AA28BF" w14:paraId="42DC57C4" w14:textId="77777777" w:rsidTr="00DB144F">
        <w:trPr>
          <w:trHeight w:val="567"/>
          <w:tblCellSpacing w:w="15" w:type="dxa"/>
        </w:trPr>
        <w:tc>
          <w:tcPr>
            <w:tcW w:w="0" w:type="auto"/>
            <w:shd w:val="clear" w:color="auto" w:fill="FFFF99"/>
            <w:vAlign w:val="center"/>
          </w:tcPr>
          <w:p w14:paraId="4FABD3FC"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w:t>
            </w:r>
          </w:p>
        </w:tc>
        <w:tc>
          <w:tcPr>
            <w:tcW w:w="0" w:type="auto"/>
            <w:shd w:val="clear" w:color="auto" w:fill="FFFF99"/>
            <w:vAlign w:val="center"/>
          </w:tcPr>
          <w:p w14:paraId="0DF05579"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Moderate</w:t>
            </w:r>
          </w:p>
        </w:tc>
        <w:tc>
          <w:tcPr>
            <w:tcW w:w="0" w:type="auto"/>
            <w:shd w:val="clear" w:color="auto" w:fill="FFFF99"/>
            <w:vAlign w:val="center"/>
          </w:tcPr>
          <w:p w14:paraId="580BBE26"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Acceptable</w:t>
            </w:r>
          </w:p>
        </w:tc>
        <w:tc>
          <w:tcPr>
            <w:tcW w:w="0" w:type="auto"/>
            <w:shd w:val="clear" w:color="auto" w:fill="FFFF99"/>
            <w:vAlign w:val="center"/>
          </w:tcPr>
          <w:p w14:paraId="558AA4AD"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Handled by operational formal policies</w:t>
            </w:r>
          </w:p>
        </w:tc>
      </w:tr>
      <w:tr w:rsidR="00DB144F" w:rsidRPr="00AA28BF" w14:paraId="6200F897" w14:textId="77777777" w:rsidTr="00DB144F">
        <w:trPr>
          <w:trHeight w:val="567"/>
          <w:tblCellSpacing w:w="15" w:type="dxa"/>
        </w:trPr>
        <w:tc>
          <w:tcPr>
            <w:tcW w:w="0" w:type="auto"/>
            <w:shd w:val="clear" w:color="auto" w:fill="CCFFCC"/>
            <w:vAlign w:val="center"/>
          </w:tcPr>
          <w:p w14:paraId="1A1FC8A8"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L</w:t>
            </w:r>
          </w:p>
        </w:tc>
        <w:tc>
          <w:tcPr>
            <w:tcW w:w="0" w:type="auto"/>
            <w:shd w:val="clear" w:color="auto" w:fill="CCFFCC"/>
            <w:vAlign w:val="center"/>
          </w:tcPr>
          <w:p w14:paraId="50618F53"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Low</w:t>
            </w:r>
          </w:p>
        </w:tc>
        <w:tc>
          <w:tcPr>
            <w:tcW w:w="0" w:type="auto"/>
            <w:shd w:val="clear" w:color="auto" w:fill="CCFFCC"/>
            <w:vAlign w:val="center"/>
          </w:tcPr>
          <w:p w14:paraId="49C44921"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Acceptable</w:t>
            </w:r>
          </w:p>
        </w:tc>
        <w:tc>
          <w:tcPr>
            <w:tcW w:w="0" w:type="auto"/>
            <w:shd w:val="clear" w:color="auto" w:fill="CCFFCC"/>
            <w:vAlign w:val="center"/>
          </w:tcPr>
          <w:p w14:paraId="0A365900" w14:textId="77777777" w:rsidR="00DB144F" w:rsidRPr="00AA28BF" w:rsidRDefault="00DB144F" w:rsidP="00DB144F">
            <w:pPr>
              <w:spacing w:before="80" w:after="80" w:line="240" w:lineRule="auto"/>
              <w:jc w:val="center"/>
              <w:rPr>
                <w:rFonts w:ascii="Times New Roman" w:eastAsia="Times New Roman" w:hAnsi="Times New Roman" w:cs="Times New Roman"/>
                <w:b/>
                <w:bCs/>
                <w:sz w:val="24"/>
                <w:szCs w:val="24"/>
              </w:rPr>
            </w:pPr>
            <w:r w:rsidRPr="00AA28BF">
              <w:rPr>
                <w:rFonts w:ascii="Times New Roman" w:eastAsia="Times New Roman" w:hAnsi="Times New Roman" w:cs="Times New Roman"/>
                <w:b/>
                <w:bCs/>
                <w:sz w:val="24"/>
                <w:szCs w:val="24"/>
              </w:rPr>
              <w:t xml:space="preserve">Handled by </w:t>
            </w:r>
            <w:proofErr w:type="gramStart"/>
            <w:r w:rsidRPr="00AA28BF">
              <w:rPr>
                <w:rFonts w:ascii="Times New Roman" w:eastAsia="Times New Roman" w:hAnsi="Times New Roman" w:cs="Times New Roman"/>
                <w:b/>
                <w:bCs/>
                <w:sz w:val="24"/>
                <w:szCs w:val="24"/>
              </w:rPr>
              <w:t>day to day</w:t>
            </w:r>
            <w:proofErr w:type="gramEnd"/>
            <w:r w:rsidRPr="00AA28BF">
              <w:rPr>
                <w:rFonts w:ascii="Times New Roman" w:eastAsia="Times New Roman" w:hAnsi="Times New Roman" w:cs="Times New Roman"/>
                <w:b/>
                <w:bCs/>
                <w:sz w:val="24"/>
                <w:szCs w:val="24"/>
              </w:rPr>
              <w:t xml:space="preserve"> operations</w:t>
            </w:r>
          </w:p>
        </w:tc>
      </w:tr>
    </w:tbl>
    <w:p w14:paraId="5A4D9D68" w14:textId="77777777" w:rsidR="00DB144F" w:rsidRPr="00DB144F" w:rsidRDefault="00DB144F" w:rsidP="00DB144F">
      <w:pPr>
        <w:spacing w:before="80" w:after="80" w:line="240" w:lineRule="auto"/>
        <w:outlineLvl w:val="0"/>
        <w:rPr>
          <w:rFonts w:ascii="Times New Roman" w:eastAsia="Times New Roman" w:hAnsi="Times New Roman" w:cs="Times New Roman"/>
          <w:kern w:val="36"/>
          <w:sz w:val="24"/>
          <w:szCs w:val="24"/>
        </w:rPr>
      </w:pPr>
    </w:p>
    <w:p w14:paraId="6E9C95D7" w14:textId="77777777" w:rsidR="00DB144F" w:rsidRPr="00DB144F" w:rsidRDefault="00DB144F" w:rsidP="00DB144F">
      <w:pPr>
        <w:spacing w:before="80" w:after="80" w:line="240" w:lineRule="auto"/>
        <w:outlineLvl w:val="0"/>
        <w:rPr>
          <w:rFonts w:ascii="Times New Roman" w:eastAsia="Times New Roman" w:hAnsi="Times New Roman" w:cs="Times New Roman"/>
          <w:kern w:val="36"/>
          <w:sz w:val="24"/>
          <w:szCs w:val="24"/>
        </w:rPr>
      </w:pPr>
    </w:p>
    <w:p w14:paraId="082D4B00" w14:textId="77777777" w:rsidR="00DB144F" w:rsidRPr="00DB144F" w:rsidRDefault="00DB144F" w:rsidP="00DB144F">
      <w:pPr>
        <w:spacing w:before="80" w:after="80" w:line="240" w:lineRule="auto"/>
        <w:outlineLvl w:val="0"/>
        <w:rPr>
          <w:rFonts w:ascii="Times New Roman" w:eastAsia="Times New Roman" w:hAnsi="Times New Roman" w:cs="Times New Roman"/>
          <w:kern w:val="36"/>
          <w:sz w:val="24"/>
          <w:szCs w:val="24"/>
        </w:rPr>
      </w:pPr>
    </w:p>
    <w:p w14:paraId="5F70200D" w14:textId="07ABDB4A" w:rsidR="0033413B" w:rsidRPr="000351A7" w:rsidRDefault="0033413B" w:rsidP="000351A7">
      <w:pPr>
        <w:pStyle w:val="Heading2"/>
        <w:rPr>
          <w:sz w:val="24"/>
          <w:szCs w:val="24"/>
        </w:rPr>
      </w:pPr>
    </w:p>
    <w:sectPr w:rsidR="0033413B" w:rsidRPr="000351A7" w:rsidSect="00AA28BF">
      <w:pgSz w:w="23820" w:h="16840" w:orient="landscape" w:code="9"/>
      <w:pgMar w:top="1077" w:right="1440" w:bottom="1077"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9F12" w14:textId="77777777" w:rsidR="006069D2" w:rsidRDefault="006069D2">
      <w:pPr>
        <w:spacing w:after="0" w:line="240" w:lineRule="auto"/>
      </w:pPr>
      <w:r>
        <w:separator/>
      </w:r>
    </w:p>
  </w:endnote>
  <w:endnote w:type="continuationSeparator" w:id="0">
    <w:p w14:paraId="323DECCE" w14:textId="77777777" w:rsidR="006069D2" w:rsidRDefault="0060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EEAB" w14:textId="77777777" w:rsidR="00A130EB" w:rsidRDefault="00A13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41CF" w14:textId="4D76A486" w:rsidR="00220845" w:rsidRDefault="00220845" w:rsidP="00A130EB">
    <w:pPr>
      <w:pStyle w:val="Footer"/>
      <w:pBdr>
        <w:top w:val="single" w:sz="4" w:space="1" w:color="auto"/>
        <w:left w:val="single" w:sz="4" w:space="4" w:color="auto"/>
        <w:bottom w:val="single" w:sz="4" w:space="1" w:color="auto"/>
        <w:right w:val="single" w:sz="4" w:space="4" w:color="auto"/>
      </w:pBdr>
      <w:tabs>
        <w:tab w:val="clear" w:pos="4153"/>
        <w:tab w:val="center" w:pos="4962"/>
      </w:tabs>
      <w:jc w:val="right"/>
      <w:rPr>
        <w:rFonts w:ascii="Arial" w:hAnsi="Arial" w:cs="Arial"/>
        <w:i/>
        <w:iCs/>
        <w:sz w:val="18"/>
      </w:rPr>
    </w:pPr>
    <w:r>
      <w:rPr>
        <w:noProof/>
        <w:lang w:val="en-US"/>
      </w:rPr>
      <mc:AlternateContent>
        <mc:Choice Requires="wps">
          <w:drawing>
            <wp:anchor distT="0" distB="0" distL="114300" distR="114300" simplePos="0" relativeHeight="251684864" behindDoc="0" locked="0" layoutInCell="1" allowOverlap="1" wp14:anchorId="3F2FC05B" wp14:editId="25F33149">
              <wp:simplePos x="0" y="0"/>
              <wp:positionH relativeFrom="column">
                <wp:posOffset>3200400</wp:posOffset>
              </wp:positionH>
              <wp:positionV relativeFrom="page">
                <wp:posOffset>9371965</wp:posOffset>
              </wp:positionV>
              <wp:extent cx="581025" cy="394335"/>
              <wp:effectExtent l="0" t="8890" r="28575" b="38735"/>
              <wp:wrapNone/>
              <wp:docPr id="4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 cy="39433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4EB2EA4" w14:textId="77777777" w:rsidR="00220845" w:rsidRDefault="00220845" w:rsidP="006A0EA4">
                          <w:pPr>
                            <w:pStyle w:val="NormalWeb"/>
                            <w:spacing w:before="0" w:beforeAutospacing="0" w:after="0" w:afterAutospacing="0"/>
                            <w:jc w:val="center"/>
                          </w:pPr>
                          <w:r w:rsidRPr="006A0EA4">
                            <w:rPr>
                              <w:rFonts w:ascii="Arial Black" w:hAnsi="Arial Black"/>
                              <w:color w:val="CACACA"/>
                              <w:spacing w:val="32"/>
                              <w:sz w:val="16"/>
                              <w:szCs w:val="16"/>
                              <w14:shadow w14:blurRad="0" w14:dist="45847" w14:dir="3378596" w14:sx="100000" w14:sy="100000" w14:kx="0" w14:ky="0" w14:algn="ctr">
                                <w14:srgbClr w14:val="4D4D4D"/>
                              </w14:shadow>
                              <w14:textFill>
                                <w14:gradFill>
                                  <w14:gsLst>
                                    <w14:gs w14:pos="0">
                                      <w14:srgbClr w14:val="CACACA"/>
                                    </w14:gs>
                                    <w14:gs w14:pos="100000">
                                      <w14:srgbClr w14:val="FFFFFF"/>
                                    </w14:gs>
                                  </w14:gsLst>
                                  <w14:lin w14:ang="5400000" w14:scaled="1"/>
                                </w14:gradFill>
                              </w14:textFill>
                            </w:rPr>
                            <w:t>Draft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2FC05B" id="_x0000_t202" coordsize="21600,21600" o:spt="202" path="m,l,21600r21600,l21600,xe">
              <v:stroke joinstyle="miter"/>
              <v:path gradientshapeok="t" o:connecttype="rect"/>
            </v:shapetype>
            <v:shape id="WordArt 3" o:spid="_x0000_s1026" type="#_x0000_t202" style="position:absolute;left:0;text-align:left;margin-left:252pt;margin-top:737.95pt;width:45.75pt;height:3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" filled="f" stroked="f">
              <o:lock v:ext="edit" shapetype="t"/>
              <v:textbox style="mso-fit-shape-to-text:t">
                <w:txbxContent>
                  <w:p w14:paraId="34EB2EA4" w14:textId="77777777" w:rsidR="00220845" w:rsidRDefault="00220845" w:rsidP="006A0EA4">
                    <w:pPr>
                      <w:pStyle w:val="NormalWeb"/>
                      <w:spacing w:before="0" w:beforeAutospacing="0" w:after="0" w:afterAutospacing="0"/>
                      <w:jc w:val="center"/>
                    </w:pPr>
                    <w:r w:rsidRPr="006A0EA4">
                      <w:rPr>
                        <w:rFonts w:ascii="Arial Black" w:hAnsi="Arial Black"/>
                        <w:color w:val="CACACA"/>
                        <w:spacing w:val="32"/>
                        <w:sz w:val="16"/>
                        <w:szCs w:val="16"/>
                        <w14:shadow w14:blurRad="0" w14:dist="45847" w14:dir="3378596" w14:sx="100000" w14:sy="100000" w14:kx="0" w14:ky="0" w14:algn="ctr">
                          <w14:srgbClr w14:val="4D4D4D"/>
                        </w14:shadow>
                        <w14:textFill>
                          <w14:gradFill>
                            <w14:gsLst>
                              <w14:gs w14:pos="0">
                                <w14:srgbClr w14:val="CACACA"/>
                              </w14:gs>
                              <w14:gs w14:pos="100000">
                                <w14:srgbClr w14:val="FFFFFF"/>
                              </w14:gs>
                            </w14:gsLst>
                            <w14:lin w14:ang="5400000" w14:scaled="1"/>
                          </w14:gradFill>
                        </w14:textFill>
                      </w:rPr>
                      <w:t>Draft Only</w:t>
                    </w:r>
                  </w:p>
                </w:txbxContent>
              </v:textbox>
              <w10:wrap anchory="page"/>
            </v:shape>
          </w:pict>
        </mc:Fallback>
      </mc:AlternateContent>
    </w:r>
    <w:r w:rsidR="00A130EB">
      <w:rPr>
        <w:rFonts w:ascii="Arial" w:hAnsi="Arial" w:cs="Arial"/>
        <w:i/>
        <w:iCs/>
        <w:snapToGrid w:val="0"/>
        <w:sz w:val="18"/>
      </w:rPr>
      <w:t>Risk Assessment Plan 2021</w:t>
    </w:r>
    <w:r w:rsidR="00A130EB">
      <w:rPr>
        <w:rFonts w:ascii="Arial" w:hAnsi="Arial" w:cs="Arial"/>
        <w:i/>
        <w:iCs/>
        <w:snapToGrid w:val="0"/>
        <w:sz w:val="18"/>
      </w:rPr>
      <w:tab/>
      <w:t>Revised May 2021</w:t>
    </w:r>
    <w:r w:rsidR="00A130EB">
      <w:rPr>
        <w:rFonts w:ascii="Arial" w:hAnsi="Arial" w:cs="Arial"/>
        <w:i/>
        <w:iCs/>
        <w:snapToGrid w:val="0"/>
        <w:sz w:val="18"/>
      </w:rPr>
      <w:tab/>
    </w:r>
    <w:r w:rsidR="00A130EB">
      <w:rPr>
        <w:rFonts w:ascii="Arial" w:hAnsi="Arial" w:cs="Arial"/>
        <w:i/>
        <w:iCs/>
        <w:snapToGrid w:val="0"/>
        <w:sz w:val="18"/>
      </w:rPr>
      <w:tab/>
      <w:t xml:space="preserve"> </w:t>
    </w:r>
    <w:r>
      <w:rPr>
        <w:rFonts w:ascii="Arial" w:hAnsi="Arial" w:cs="Arial"/>
        <w:i/>
        <w:iCs/>
        <w:snapToGrid w:val="0"/>
        <w:sz w:val="18"/>
      </w:rPr>
      <w:t xml:space="preserve">Page </w:t>
    </w:r>
    <w:r>
      <w:rPr>
        <w:rFonts w:ascii="Arial" w:hAnsi="Arial" w:cs="Arial"/>
        <w:i/>
        <w:iCs/>
        <w:snapToGrid w:val="0"/>
        <w:sz w:val="18"/>
      </w:rPr>
      <w:fldChar w:fldCharType="begin"/>
    </w:r>
    <w:r>
      <w:rPr>
        <w:rFonts w:ascii="Arial" w:hAnsi="Arial" w:cs="Arial"/>
        <w:i/>
        <w:iCs/>
        <w:snapToGrid w:val="0"/>
        <w:sz w:val="18"/>
      </w:rPr>
      <w:instrText xml:space="preserve"> PAGE </w:instrText>
    </w:r>
    <w:r>
      <w:rPr>
        <w:rFonts w:ascii="Arial" w:hAnsi="Arial" w:cs="Arial"/>
        <w:i/>
        <w:iCs/>
        <w:snapToGrid w:val="0"/>
        <w:sz w:val="18"/>
      </w:rPr>
      <w:fldChar w:fldCharType="separate"/>
    </w:r>
    <w:r w:rsidR="00080C14">
      <w:rPr>
        <w:rFonts w:ascii="Arial" w:hAnsi="Arial" w:cs="Arial"/>
        <w:i/>
        <w:iCs/>
        <w:noProof/>
        <w:snapToGrid w:val="0"/>
        <w:sz w:val="18"/>
      </w:rPr>
      <w:t>3</w:t>
    </w:r>
    <w:r>
      <w:rPr>
        <w:rFonts w:ascii="Arial" w:hAnsi="Arial" w:cs="Arial"/>
        <w:i/>
        <w:iCs/>
        <w:snapToGrid w:val="0"/>
        <w:sz w:val="18"/>
      </w:rPr>
      <w:fldChar w:fldCharType="end"/>
    </w:r>
    <w:r>
      <w:rPr>
        <w:rFonts w:ascii="Arial" w:hAnsi="Arial" w:cs="Arial"/>
        <w:i/>
        <w:iCs/>
        <w:snapToGrid w:val="0"/>
        <w:sz w:val="18"/>
      </w:rPr>
      <w:t xml:space="preserve"> of </w:t>
    </w:r>
    <w:r>
      <w:rPr>
        <w:rFonts w:ascii="Arial" w:hAnsi="Arial" w:cs="Arial"/>
        <w:i/>
        <w:iCs/>
        <w:snapToGrid w:val="0"/>
        <w:sz w:val="18"/>
      </w:rPr>
      <w:fldChar w:fldCharType="begin"/>
    </w:r>
    <w:r>
      <w:rPr>
        <w:rFonts w:ascii="Arial" w:hAnsi="Arial" w:cs="Arial"/>
        <w:i/>
        <w:iCs/>
        <w:snapToGrid w:val="0"/>
        <w:sz w:val="18"/>
      </w:rPr>
      <w:instrText xml:space="preserve"> NUMPAGES </w:instrText>
    </w:r>
    <w:r>
      <w:rPr>
        <w:rFonts w:ascii="Arial" w:hAnsi="Arial" w:cs="Arial"/>
        <w:i/>
        <w:iCs/>
        <w:snapToGrid w:val="0"/>
        <w:sz w:val="18"/>
      </w:rPr>
      <w:fldChar w:fldCharType="separate"/>
    </w:r>
    <w:r w:rsidR="00080C14">
      <w:rPr>
        <w:rFonts w:ascii="Arial" w:hAnsi="Arial" w:cs="Arial"/>
        <w:i/>
        <w:iCs/>
        <w:noProof/>
        <w:snapToGrid w:val="0"/>
        <w:sz w:val="18"/>
      </w:rPr>
      <w:t>14</w:t>
    </w:r>
    <w:r>
      <w:rPr>
        <w:rFonts w:ascii="Arial" w:hAnsi="Arial" w:cs="Arial"/>
        <w:i/>
        <w:iCs/>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1767" w14:textId="77777777" w:rsidR="00A130EB" w:rsidRDefault="00A130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9093" w14:textId="54FE982F" w:rsidR="00220845" w:rsidRDefault="00220845" w:rsidP="008D2275">
    <w:pPr>
      <w:jc w:val="center"/>
    </w:pPr>
    <w:r>
      <w:rPr>
        <w:rStyle w:val="PageNumber"/>
        <w:rFonts w:ascii="Times New Roman" w:eastAsia="Times New Roman" w:hAnsi="Times New Roman" w:cs="Times New Roman"/>
        <w:sz w:val="24"/>
        <w:szCs w:val="24"/>
      </w:rPr>
      <w:fldChar w:fldCharType="begin"/>
    </w:r>
    <w:r>
      <w:rPr>
        <w:rStyle w:val="PageNumber"/>
        <w:rFonts w:ascii="Times New Roman" w:eastAsia="Times New Roman" w:hAnsi="Times New Roman" w:cs="Times New Roman"/>
        <w:sz w:val="24"/>
        <w:szCs w:val="24"/>
      </w:rPr>
      <w:instrText xml:space="preserve"> PAGE </w:instrText>
    </w:r>
    <w:r>
      <w:rPr>
        <w:rStyle w:val="PageNumber"/>
        <w:rFonts w:ascii="Times New Roman" w:eastAsia="Times New Roman" w:hAnsi="Times New Roman" w:cs="Times New Roman"/>
        <w:sz w:val="24"/>
        <w:szCs w:val="24"/>
      </w:rPr>
      <w:fldChar w:fldCharType="separate"/>
    </w:r>
    <w:r w:rsidR="003A555C">
      <w:rPr>
        <w:rStyle w:val="PageNumber"/>
        <w:rFonts w:ascii="Times New Roman" w:eastAsia="Times New Roman" w:hAnsi="Times New Roman" w:cs="Times New Roman"/>
        <w:noProof/>
        <w:sz w:val="24"/>
        <w:szCs w:val="24"/>
      </w:rPr>
      <w:t>12</w:t>
    </w:r>
    <w:r>
      <w:rPr>
        <w:rStyle w:val="PageNumbe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3F27" w14:textId="77777777" w:rsidR="006069D2" w:rsidRDefault="006069D2">
      <w:pPr>
        <w:spacing w:after="0" w:line="240" w:lineRule="auto"/>
      </w:pPr>
      <w:r>
        <w:separator/>
      </w:r>
    </w:p>
  </w:footnote>
  <w:footnote w:type="continuationSeparator" w:id="0">
    <w:p w14:paraId="2B67CE75" w14:textId="77777777" w:rsidR="006069D2" w:rsidRDefault="006069D2">
      <w:pPr>
        <w:spacing w:after="0" w:line="240" w:lineRule="auto"/>
      </w:pPr>
      <w:r>
        <w:continuationSeparator/>
      </w:r>
    </w:p>
  </w:footnote>
  <w:footnote w:id="1">
    <w:p w14:paraId="2E8FCE13" w14:textId="632F83E8" w:rsidR="00220845" w:rsidRPr="006566E5" w:rsidRDefault="00220845">
      <w:pPr>
        <w:pStyle w:val="FootnoteText"/>
        <w:rPr>
          <w:lang w:val="en-US"/>
        </w:rPr>
      </w:pPr>
      <w:r>
        <w:rPr>
          <w:rStyle w:val="FootnoteReference"/>
        </w:rPr>
        <w:footnoteRef/>
      </w:r>
      <w:r>
        <w:t xml:space="preserve"> </w:t>
      </w:r>
      <w:r w:rsidRPr="006566E5">
        <w:rPr>
          <w:b/>
        </w:rPr>
        <w:t>Risk</w:t>
      </w:r>
      <w:r w:rsidRPr="006566E5">
        <w:t xml:space="preserve"> is usually defined as an assessment of the </w:t>
      </w:r>
      <w:r w:rsidRPr="006566E5">
        <w:rPr>
          <w:b/>
        </w:rPr>
        <w:t>possibility</w:t>
      </w:r>
      <w:r w:rsidRPr="006566E5">
        <w:t xml:space="preserve"> of some adverse event occurring and the likely </w:t>
      </w:r>
      <w:r w:rsidRPr="006566E5">
        <w:rPr>
          <w:b/>
        </w:rPr>
        <w:t xml:space="preserve">consequences </w:t>
      </w:r>
      <w:r w:rsidRPr="006566E5">
        <w:t>of this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ECC3" w14:textId="77777777" w:rsidR="00A130EB" w:rsidRDefault="00A13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B22E" w14:textId="77777777" w:rsidR="00220845" w:rsidRDefault="00220845" w:rsidP="001F2868">
    <w:pPr>
      <w:jc w:val="center"/>
    </w:pPr>
    <w:r>
      <w:t>Risk Management Plan ARF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45FA" w14:textId="77777777" w:rsidR="00A130EB" w:rsidRDefault="00A130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51DF" w14:textId="77777777" w:rsidR="00220845" w:rsidRDefault="002208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8CB5" w14:textId="77777777" w:rsidR="00220845" w:rsidRDefault="002208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4FBC" w14:textId="77777777" w:rsidR="00220845" w:rsidRDefault="00220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9D0"/>
    <w:multiLevelType w:val="hybridMultilevel"/>
    <w:tmpl w:val="F84ACD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35DA"/>
    <w:multiLevelType w:val="hybridMultilevel"/>
    <w:tmpl w:val="71207522"/>
    <w:lvl w:ilvl="0" w:tplc="F63602F2">
      <w:start w:val="2007"/>
      <w:numFmt w:val="bullet"/>
      <w:lvlText w:val=""/>
      <w:lvlJc w:val="left"/>
      <w:pPr>
        <w:tabs>
          <w:tab w:val="num" w:pos="1080"/>
        </w:tabs>
        <w:ind w:left="108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161D5"/>
    <w:multiLevelType w:val="singleLevel"/>
    <w:tmpl w:val="11A40388"/>
    <w:lvl w:ilvl="0">
      <w:start w:val="1"/>
      <w:numFmt w:val="decimal"/>
      <w:pStyle w:val="B2numberlist"/>
      <w:lvlText w:val="%1."/>
      <w:lvlJc w:val="left"/>
      <w:pPr>
        <w:tabs>
          <w:tab w:val="num" w:pos="360"/>
        </w:tabs>
        <w:ind w:left="360" w:hanging="360"/>
      </w:pPr>
      <w:rPr>
        <w:rFonts w:cs="Times New Roman"/>
      </w:rPr>
    </w:lvl>
  </w:abstractNum>
  <w:abstractNum w:abstractNumId="3" w15:restartNumberingAfterBreak="0">
    <w:nsid w:val="35BF2040"/>
    <w:multiLevelType w:val="hybridMultilevel"/>
    <w:tmpl w:val="6C1E3976"/>
    <w:lvl w:ilvl="0" w:tplc="F63602F2">
      <w:start w:val="2007"/>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3311EF1"/>
    <w:multiLevelType w:val="hybridMultilevel"/>
    <w:tmpl w:val="51768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156602"/>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44F"/>
    <w:rsid w:val="00013528"/>
    <w:rsid w:val="00031352"/>
    <w:rsid w:val="0003233E"/>
    <w:rsid w:val="000351A7"/>
    <w:rsid w:val="00035E75"/>
    <w:rsid w:val="000413D6"/>
    <w:rsid w:val="000440A7"/>
    <w:rsid w:val="00054B14"/>
    <w:rsid w:val="00055703"/>
    <w:rsid w:val="000632E8"/>
    <w:rsid w:val="00073DA0"/>
    <w:rsid w:val="0008045C"/>
    <w:rsid w:val="00080C14"/>
    <w:rsid w:val="00083673"/>
    <w:rsid w:val="00093E64"/>
    <w:rsid w:val="000A6215"/>
    <w:rsid w:val="000C1018"/>
    <w:rsid w:val="000C3634"/>
    <w:rsid w:val="000D6E71"/>
    <w:rsid w:val="000E795A"/>
    <w:rsid w:val="000F29D3"/>
    <w:rsid w:val="000F4C5A"/>
    <w:rsid w:val="00110276"/>
    <w:rsid w:val="00134203"/>
    <w:rsid w:val="0014483E"/>
    <w:rsid w:val="00164105"/>
    <w:rsid w:val="00166915"/>
    <w:rsid w:val="001677B2"/>
    <w:rsid w:val="00177C18"/>
    <w:rsid w:val="00181E47"/>
    <w:rsid w:val="00182DA6"/>
    <w:rsid w:val="00184341"/>
    <w:rsid w:val="00191185"/>
    <w:rsid w:val="001C35B6"/>
    <w:rsid w:val="001C40C4"/>
    <w:rsid w:val="001E3EC9"/>
    <w:rsid w:val="001F1EAC"/>
    <w:rsid w:val="001F2868"/>
    <w:rsid w:val="00200233"/>
    <w:rsid w:val="00220845"/>
    <w:rsid w:val="00232B78"/>
    <w:rsid w:val="00242BE3"/>
    <w:rsid w:val="00250937"/>
    <w:rsid w:val="00250AA8"/>
    <w:rsid w:val="002555CB"/>
    <w:rsid w:val="00265312"/>
    <w:rsid w:val="002742E2"/>
    <w:rsid w:val="0028427C"/>
    <w:rsid w:val="0029504B"/>
    <w:rsid w:val="002D2E66"/>
    <w:rsid w:val="002D32D8"/>
    <w:rsid w:val="002D3D20"/>
    <w:rsid w:val="002E2796"/>
    <w:rsid w:val="002E4FB9"/>
    <w:rsid w:val="00321B77"/>
    <w:rsid w:val="0033130F"/>
    <w:rsid w:val="003317A5"/>
    <w:rsid w:val="0033413B"/>
    <w:rsid w:val="0035094A"/>
    <w:rsid w:val="00351E37"/>
    <w:rsid w:val="003548E1"/>
    <w:rsid w:val="00373450"/>
    <w:rsid w:val="00375175"/>
    <w:rsid w:val="00383EB6"/>
    <w:rsid w:val="00386B5E"/>
    <w:rsid w:val="00386CA4"/>
    <w:rsid w:val="00386F1E"/>
    <w:rsid w:val="003903A1"/>
    <w:rsid w:val="003A4854"/>
    <w:rsid w:val="003A555C"/>
    <w:rsid w:val="003B3F1D"/>
    <w:rsid w:val="003C0D46"/>
    <w:rsid w:val="003C5FDE"/>
    <w:rsid w:val="003D32E6"/>
    <w:rsid w:val="003E2060"/>
    <w:rsid w:val="003E40E2"/>
    <w:rsid w:val="003E4601"/>
    <w:rsid w:val="003F39AE"/>
    <w:rsid w:val="003F3ABF"/>
    <w:rsid w:val="003F7742"/>
    <w:rsid w:val="0046556D"/>
    <w:rsid w:val="00467FBA"/>
    <w:rsid w:val="00491063"/>
    <w:rsid w:val="00492A27"/>
    <w:rsid w:val="00494195"/>
    <w:rsid w:val="004B0426"/>
    <w:rsid w:val="004B0932"/>
    <w:rsid w:val="004C617C"/>
    <w:rsid w:val="004F44A7"/>
    <w:rsid w:val="005035AA"/>
    <w:rsid w:val="005053A6"/>
    <w:rsid w:val="00515549"/>
    <w:rsid w:val="005438E4"/>
    <w:rsid w:val="00546ADF"/>
    <w:rsid w:val="0055334E"/>
    <w:rsid w:val="00557A57"/>
    <w:rsid w:val="0058049E"/>
    <w:rsid w:val="005A42CA"/>
    <w:rsid w:val="005A5911"/>
    <w:rsid w:val="005D7EC6"/>
    <w:rsid w:val="005E4526"/>
    <w:rsid w:val="005F2768"/>
    <w:rsid w:val="00600FB7"/>
    <w:rsid w:val="006054C1"/>
    <w:rsid w:val="006069D2"/>
    <w:rsid w:val="0061658A"/>
    <w:rsid w:val="0062302B"/>
    <w:rsid w:val="00633A0E"/>
    <w:rsid w:val="00635863"/>
    <w:rsid w:val="006400D1"/>
    <w:rsid w:val="006566E5"/>
    <w:rsid w:val="00657508"/>
    <w:rsid w:val="006749F9"/>
    <w:rsid w:val="00694268"/>
    <w:rsid w:val="0069783A"/>
    <w:rsid w:val="006A0EA4"/>
    <w:rsid w:val="006A43C2"/>
    <w:rsid w:val="006C197F"/>
    <w:rsid w:val="006C4778"/>
    <w:rsid w:val="006D639B"/>
    <w:rsid w:val="006E20AF"/>
    <w:rsid w:val="006E4E5C"/>
    <w:rsid w:val="006F6C39"/>
    <w:rsid w:val="006F7E0C"/>
    <w:rsid w:val="00702D86"/>
    <w:rsid w:val="007066E2"/>
    <w:rsid w:val="007070A0"/>
    <w:rsid w:val="00711923"/>
    <w:rsid w:val="00714A04"/>
    <w:rsid w:val="0072423E"/>
    <w:rsid w:val="00740A55"/>
    <w:rsid w:val="007450F4"/>
    <w:rsid w:val="0075392B"/>
    <w:rsid w:val="00757D05"/>
    <w:rsid w:val="0076343A"/>
    <w:rsid w:val="00780D4C"/>
    <w:rsid w:val="007A041D"/>
    <w:rsid w:val="007B3728"/>
    <w:rsid w:val="007B6A98"/>
    <w:rsid w:val="007D55F7"/>
    <w:rsid w:val="007E72A4"/>
    <w:rsid w:val="00801E8D"/>
    <w:rsid w:val="00802CDD"/>
    <w:rsid w:val="0081521B"/>
    <w:rsid w:val="00815A1F"/>
    <w:rsid w:val="008329F6"/>
    <w:rsid w:val="008468ED"/>
    <w:rsid w:val="00853FCC"/>
    <w:rsid w:val="00860740"/>
    <w:rsid w:val="00865E42"/>
    <w:rsid w:val="00871212"/>
    <w:rsid w:val="00885878"/>
    <w:rsid w:val="00891148"/>
    <w:rsid w:val="00893F1C"/>
    <w:rsid w:val="008B5824"/>
    <w:rsid w:val="008C6F6F"/>
    <w:rsid w:val="008D2275"/>
    <w:rsid w:val="008D6B75"/>
    <w:rsid w:val="008D7F7E"/>
    <w:rsid w:val="00923D37"/>
    <w:rsid w:val="00940DC3"/>
    <w:rsid w:val="00947351"/>
    <w:rsid w:val="009538E5"/>
    <w:rsid w:val="009722FE"/>
    <w:rsid w:val="009803D8"/>
    <w:rsid w:val="009951FC"/>
    <w:rsid w:val="0099576C"/>
    <w:rsid w:val="009A55A4"/>
    <w:rsid w:val="009A6B64"/>
    <w:rsid w:val="009A71F9"/>
    <w:rsid w:val="009A74F4"/>
    <w:rsid w:val="009B4ACF"/>
    <w:rsid w:val="009C6059"/>
    <w:rsid w:val="009D230A"/>
    <w:rsid w:val="009D5563"/>
    <w:rsid w:val="009D6A88"/>
    <w:rsid w:val="009F6360"/>
    <w:rsid w:val="00A00A65"/>
    <w:rsid w:val="00A130EB"/>
    <w:rsid w:val="00A15E4B"/>
    <w:rsid w:val="00A1600D"/>
    <w:rsid w:val="00A20AB3"/>
    <w:rsid w:val="00A3652E"/>
    <w:rsid w:val="00A36580"/>
    <w:rsid w:val="00A41863"/>
    <w:rsid w:val="00A4409F"/>
    <w:rsid w:val="00A522A8"/>
    <w:rsid w:val="00A61FCB"/>
    <w:rsid w:val="00A718FD"/>
    <w:rsid w:val="00A8025B"/>
    <w:rsid w:val="00AA28BF"/>
    <w:rsid w:val="00AB7586"/>
    <w:rsid w:val="00AC64C9"/>
    <w:rsid w:val="00AC7C83"/>
    <w:rsid w:val="00AD15AC"/>
    <w:rsid w:val="00AD7D4D"/>
    <w:rsid w:val="00AE4B38"/>
    <w:rsid w:val="00AF0118"/>
    <w:rsid w:val="00AF0FDD"/>
    <w:rsid w:val="00B00134"/>
    <w:rsid w:val="00B02761"/>
    <w:rsid w:val="00B2592D"/>
    <w:rsid w:val="00B26B6B"/>
    <w:rsid w:val="00B35C00"/>
    <w:rsid w:val="00B46D7F"/>
    <w:rsid w:val="00B47156"/>
    <w:rsid w:val="00B56183"/>
    <w:rsid w:val="00B853AF"/>
    <w:rsid w:val="00B85B45"/>
    <w:rsid w:val="00B94AB4"/>
    <w:rsid w:val="00BA1B9C"/>
    <w:rsid w:val="00BA701B"/>
    <w:rsid w:val="00BC62FE"/>
    <w:rsid w:val="00BC6449"/>
    <w:rsid w:val="00BE44AF"/>
    <w:rsid w:val="00BF7FDC"/>
    <w:rsid w:val="00C16C1B"/>
    <w:rsid w:val="00C23EBD"/>
    <w:rsid w:val="00C25E33"/>
    <w:rsid w:val="00C42980"/>
    <w:rsid w:val="00C50AAC"/>
    <w:rsid w:val="00C53ADB"/>
    <w:rsid w:val="00C53D46"/>
    <w:rsid w:val="00C56BFD"/>
    <w:rsid w:val="00C64F24"/>
    <w:rsid w:val="00CA571C"/>
    <w:rsid w:val="00CB651C"/>
    <w:rsid w:val="00CF70B0"/>
    <w:rsid w:val="00D0170E"/>
    <w:rsid w:val="00D01B85"/>
    <w:rsid w:val="00D075C8"/>
    <w:rsid w:val="00D12ED4"/>
    <w:rsid w:val="00D13E9B"/>
    <w:rsid w:val="00D2174A"/>
    <w:rsid w:val="00D3210E"/>
    <w:rsid w:val="00D410B6"/>
    <w:rsid w:val="00D42475"/>
    <w:rsid w:val="00D728CE"/>
    <w:rsid w:val="00D7353D"/>
    <w:rsid w:val="00D7402E"/>
    <w:rsid w:val="00D766C2"/>
    <w:rsid w:val="00D803C1"/>
    <w:rsid w:val="00D80415"/>
    <w:rsid w:val="00DB144F"/>
    <w:rsid w:val="00DB2FF4"/>
    <w:rsid w:val="00DB3C7D"/>
    <w:rsid w:val="00DD1FB2"/>
    <w:rsid w:val="00DE1959"/>
    <w:rsid w:val="00E15321"/>
    <w:rsid w:val="00E167E6"/>
    <w:rsid w:val="00E24DC5"/>
    <w:rsid w:val="00E26D3B"/>
    <w:rsid w:val="00E277C3"/>
    <w:rsid w:val="00E31E48"/>
    <w:rsid w:val="00E36263"/>
    <w:rsid w:val="00E438C7"/>
    <w:rsid w:val="00E64E2D"/>
    <w:rsid w:val="00E66AE2"/>
    <w:rsid w:val="00E7471D"/>
    <w:rsid w:val="00E82DB7"/>
    <w:rsid w:val="00E848CB"/>
    <w:rsid w:val="00E9557B"/>
    <w:rsid w:val="00EA0DEA"/>
    <w:rsid w:val="00EB3B89"/>
    <w:rsid w:val="00EB7395"/>
    <w:rsid w:val="00ED585B"/>
    <w:rsid w:val="00ED5E17"/>
    <w:rsid w:val="00ED6A11"/>
    <w:rsid w:val="00EE1197"/>
    <w:rsid w:val="00EE1EE7"/>
    <w:rsid w:val="00EF0A43"/>
    <w:rsid w:val="00EF6436"/>
    <w:rsid w:val="00F060F7"/>
    <w:rsid w:val="00F10841"/>
    <w:rsid w:val="00F20E0B"/>
    <w:rsid w:val="00F225F1"/>
    <w:rsid w:val="00F27C51"/>
    <w:rsid w:val="00F3524A"/>
    <w:rsid w:val="00F431F4"/>
    <w:rsid w:val="00F457B3"/>
    <w:rsid w:val="00F55482"/>
    <w:rsid w:val="00F57908"/>
    <w:rsid w:val="00F61DF6"/>
    <w:rsid w:val="00F64908"/>
    <w:rsid w:val="00F77652"/>
    <w:rsid w:val="00F77EB0"/>
    <w:rsid w:val="00F867C1"/>
    <w:rsid w:val="00FB0D34"/>
    <w:rsid w:val="00FB1B28"/>
    <w:rsid w:val="00FC485B"/>
    <w:rsid w:val="00FE64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5AACB"/>
  <w15:docId w15:val="{FF2E5371-1CDB-47DF-9D24-5A180C7B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DB14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DB1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DB14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DB14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DB144F"/>
    <w:pPr>
      <w:keepNext/>
      <w:spacing w:after="0" w:line="240" w:lineRule="auto"/>
      <w:outlineLvl w:val="4"/>
    </w:pPr>
    <w:rPr>
      <w:rFonts w:ascii="Arial" w:eastAsia="Times New Roman" w:hAnsi="Arial" w:cs="Times New Roman"/>
      <w:b/>
      <w:bCs/>
      <w:sz w:val="17"/>
      <w:szCs w:val="24"/>
    </w:rPr>
  </w:style>
  <w:style w:type="paragraph" w:styleId="Heading6">
    <w:name w:val="heading 6"/>
    <w:basedOn w:val="Normal"/>
    <w:next w:val="Normal"/>
    <w:link w:val="Heading6Char"/>
    <w:qFormat/>
    <w:rsid w:val="00DB144F"/>
    <w:pPr>
      <w:keepNext/>
      <w:spacing w:after="0" w:line="240" w:lineRule="auto"/>
      <w:jc w:val="center"/>
      <w:outlineLvl w:val="5"/>
    </w:pPr>
    <w:rPr>
      <w:rFonts w:ascii="Arial" w:eastAsia="Times New Roman" w:hAnsi="Arial" w:cs="Arial"/>
      <w:b/>
      <w:bCs/>
      <w:sz w:val="17"/>
      <w:szCs w:val="17"/>
    </w:rPr>
  </w:style>
  <w:style w:type="paragraph" w:styleId="Heading7">
    <w:name w:val="heading 7"/>
    <w:basedOn w:val="Normal"/>
    <w:link w:val="Heading7Char"/>
    <w:qFormat/>
    <w:rsid w:val="00DB144F"/>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B144F"/>
    <w:pPr>
      <w:keepNext/>
      <w:spacing w:after="0" w:line="240" w:lineRule="auto"/>
      <w:outlineLvl w:val="7"/>
    </w:pPr>
    <w:rPr>
      <w:rFonts w:ascii="Arial" w:eastAsia="Times New Roman" w:hAnsi="Arial" w:cs="Arial"/>
      <w:b/>
      <w:bCs/>
      <w:sz w:val="20"/>
      <w:szCs w:val="17"/>
    </w:rPr>
  </w:style>
  <w:style w:type="paragraph" w:styleId="Heading9">
    <w:name w:val="heading 9"/>
    <w:basedOn w:val="Normal"/>
    <w:next w:val="Normal"/>
    <w:link w:val="Heading9Char"/>
    <w:qFormat/>
    <w:rsid w:val="00DB144F"/>
    <w:pPr>
      <w:keepNext/>
      <w:spacing w:after="0" w:line="240" w:lineRule="auto"/>
      <w:jc w:val="center"/>
      <w:outlineLvl w:val="8"/>
    </w:pPr>
    <w:rPr>
      <w:rFonts w:ascii="Arial" w:eastAsia="Times New Roman" w:hAnsi="Arial" w:cs="Arial"/>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4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B14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B144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DB144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B144F"/>
    <w:rPr>
      <w:rFonts w:ascii="Arial" w:eastAsia="Times New Roman" w:hAnsi="Arial" w:cs="Times New Roman"/>
      <w:b/>
      <w:bCs/>
      <w:sz w:val="17"/>
      <w:szCs w:val="24"/>
    </w:rPr>
  </w:style>
  <w:style w:type="character" w:customStyle="1" w:styleId="Heading6Char">
    <w:name w:val="Heading 6 Char"/>
    <w:basedOn w:val="DefaultParagraphFont"/>
    <w:link w:val="Heading6"/>
    <w:rsid w:val="00DB144F"/>
    <w:rPr>
      <w:rFonts w:ascii="Arial" w:eastAsia="Times New Roman" w:hAnsi="Arial" w:cs="Arial"/>
      <w:b/>
      <w:bCs/>
      <w:sz w:val="17"/>
      <w:szCs w:val="17"/>
    </w:rPr>
  </w:style>
  <w:style w:type="character" w:customStyle="1" w:styleId="Heading7Char">
    <w:name w:val="Heading 7 Char"/>
    <w:basedOn w:val="DefaultParagraphFont"/>
    <w:link w:val="Heading7"/>
    <w:rsid w:val="00DB14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B144F"/>
    <w:rPr>
      <w:rFonts w:ascii="Arial" w:eastAsia="Times New Roman" w:hAnsi="Arial" w:cs="Arial"/>
      <w:b/>
      <w:bCs/>
      <w:sz w:val="20"/>
      <w:szCs w:val="17"/>
    </w:rPr>
  </w:style>
  <w:style w:type="character" w:customStyle="1" w:styleId="Heading9Char">
    <w:name w:val="Heading 9 Char"/>
    <w:basedOn w:val="DefaultParagraphFont"/>
    <w:link w:val="Heading9"/>
    <w:rsid w:val="00DB144F"/>
    <w:rPr>
      <w:rFonts w:ascii="Arial" w:eastAsia="Times New Roman" w:hAnsi="Arial" w:cs="Arial"/>
      <w:b/>
      <w:bCs/>
      <w:sz w:val="24"/>
      <w:szCs w:val="17"/>
    </w:rPr>
  </w:style>
  <w:style w:type="numbering" w:customStyle="1" w:styleId="NoList1">
    <w:name w:val="No List1"/>
    <w:next w:val="NoList"/>
    <w:uiPriority w:val="99"/>
    <w:semiHidden/>
    <w:unhideWhenUsed/>
    <w:rsid w:val="00DB144F"/>
  </w:style>
  <w:style w:type="paragraph" w:customStyle="1" w:styleId="plantitle">
    <w:name w:val="plantitle"/>
    <w:basedOn w:val="Normal"/>
    <w:rsid w:val="00DB144F"/>
    <w:pPr>
      <w:spacing w:before="100" w:beforeAutospacing="1" w:after="100" w:afterAutospacing="1" w:line="240" w:lineRule="auto"/>
      <w:jc w:val="center"/>
    </w:pPr>
    <w:rPr>
      <w:rFonts w:ascii="Arial" w:eastAsia="Times New Roman" w:hAnsi="Arial" w:cs="Arial"/>
      <w:b/>
      <w:bCs/>
      <w:sz w:val="27"/>
      <w:szCs w:val="27"/>
    </w:rPr>
  </w:style>
  <w:style w:type="paragraph" w:customStyle="1" w:styleId="sectionheader">
    <w:name w:val="sectionheader"/>
    <w:basedOn w:val="Normal"/>
    <w:rsid w:val="00DB144F"/>
    <w:pPr>
      <w:pageBreakBefore/>
      <w:pBdr>
        <w:top w:val="single" w:sz="6" w:space="0" w:color="000000"/>
        <w:left w:val="single" w:sz="6" w:space="0" w:color="000000"/>
        <w:bottom w:val="single" w:sz="6" w:space="0" w:color="000000"/>
        <w:right w:val="single" w:sz="6" w:space="0" w:color="000000"/>
      </w:pBdr>
      <w:shd w:val="clear" w:color="auto" w:fill="B0C4DE"/>
      <w:spacing w:before="100" w:beforeAutospacing="1" w:after="100" w:afterAutospacing="1" w:line="240" w:lineRule="auto"/>
      <w:jc w:val="center"/>
    </w:pPr>
    <w:rPr>
      <w:rFonts w:ascii="Arial" w:eastAsia="Times New Roman" w:hAnsi="Arial" w:cs="Arial"/>
      <w:b/>
      <w:bCs/>
      <w:sz w:val="18"/>
      <w:szCs w:val="18"/>
    </w:rPr>
  </w:style>
  <w:style w:type="paragraph" w:customStyle="1" w:styleId="actionplan">
    <w:name w:val="actionplan"/>
    <w:basedOn w:val="Normal"/>
    <w:rsid w:val="00DB144F"/>
    <w:pPr>
      <w:pageBreakBefor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nobreak">
    <w:name w:val="sectionheadernobreak"/>
    <w:basedOn w:val="Normal"/>
    <w:rsid w:val="00DB144F"/>
    <w:pPr>
      <w:pBdr>
        <w:top w:val="single" w:sz="6" w:space="0" w:color="000000"/>
        <w:left w:val="single" w:sz="6" w:space="0" w:color="000000"/>
        <w:bottom w:val="single" w:sz="6" w:space="0" w:color="000000"/>
        <w:right w:val="single" w:sz="6" w:space="0" w:color="000000"/>
      </w:pBdr>
      <w:shd w:val="clear" w:color="auto" w:fill="B0C4DE"/>
      <w:spacing w:before="100" w:beforeAutospacing="1" w:after="100" w:afterAutospacing="1" w:line="240" w:lineRule="auto"/>
      <w:jc w:val="center"/>
    </w:pPr>
    <w:rPr>
      <w:rFonts w:ascii="Arial" w:eastAsia="Times New Roman" w:hAnsi="Arial" w:cs="Arial"/>
      <w:b/>
      <w:bCs/>
      <w:sz w:val="18"/>
      <w:szCs w:val="18"/>
    </w:rPr>
  </w:style>
  <w:style w:type="paragraph" w:customStyle="1" w:styleId="missionstatement">
    <w:name w:val="missionstatement"/>
    <w:basedOn w:val="Normal"/>
    <w:rsid w:val="00DB144F"/>
    <w:pPr>
      <w:spacing w:before="100" w:beforeAutospacing="1" w:after="100" w:afterAutospacing="1" w:line="240" w:lineRule="auto"/>
    </w:pPr>
    <w:rPr>
      <w:rFonts w:ascii="Arial" w:eastAsia="Times New Roman" w:hAnsi="Arial" w:cs="Arial"/>
      <w:sz w:val="18"/>
      <w:szCs w:val="18"/>
    </w:rPr>
  </w:style>
  <w:style w:type="paragraph" w:customStyle="1" w:styleId="orangeheader">
    <w:name w:val="orangeheader"/>
    <w:basedOn w:val="Normal"/>
    <w:rsid w:val="00DB144F"/>
    <w:pPr>
      <w:shd w:val="clear" w:color="auto" w:fill="FFDAB9"/>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B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B144F"/>
    <w:rPr>
      <w:rFonts w:ascii="Times New Roman" w:eastAsia="Times New Roman" w:hAnsi="Times New Roman" w:cs="Times New Roman"/>
      <w:sz w:val="24"/>
      <w:szCs w:val="24"/>
    </w:rPr>
  </w:style>
  <w:style w:type="paragraph" w:styleId="TOC1">
    <w:name w:val="toc 1"/>
    <w:basedOn w:val="Normal"/>
    <w:uiPriority w:val="39"/>
    <w:rsid w:val="00DB144F"/>
    <w:pPr>
      <w:spacing w:before="120" w:after="0"/>
    </w:pPr>
    <w:rPr>
      <w:b/>
      <w:sz w:val="24"/>
      <w:szCs w:val="24"/>
    </w:rPr>
  </w:style>
  <w:style w:type="character" w:styleId="Hyperlink">
    <w:name w:val="Hyperlink"/>
    <w:basedOn w:val="DefaultParagraphFont"/>
    <w:rsid w:val="00DB144F"/>
    <w:rPr>
      <w:color w:val="0000FF"/>
      <w:u w:val="single"/>
    </w:rPr>
  </w:style>
  <w:style w:type="character" w:styleId="FollowedHyperlink">
    <w:name w:val="FollowedHyperlink"/>
    <w:basedOn w:val="DefaultParagraphFont"/>
    <w:rsid w:val="00DB144F"/>
    <w:rPr>
      <w:color w:val="0000FF"/>
      <w:u w:val="single"/>
    </w:rPr>
  </w:style>
  <w:style w:type="paragraph" w:styleId="TOC2">
    <w:name w:val="toc 2"/>
    <w:basedOn w:val="Normal"/>
    <w:uiPriority w:val="39"/>
    <w:rsid w:val="00DB144F"/>
    <w:pPr>
      <w:spacing w:after="0"/>
      <w:ind w:left="220"/>
    </w:pPr>
    <w:rPr>
      <w:b/>
    </w:rPr>
  </w:style>
  <w:style w:type="paragraph" w:styleId="BodyText">
    <w:name w:val="Body Text"/>
    <w:basedOn w:val="Normal"/>
    <w:link w:val="BodyTextChar"/>
    <w:rsid w:val="00DB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144F"/>
    <w:rPr>
      <w:rFonts w:ascii="Times New Roman" w:eastAsia="Times New Roman" w:hAnsi="Times New Roman" w:cs="Times New Roman"/>
      <w:sz w:val="24"/>
      <w:szCs w:val="24"/>
    </w:rPr>
  </w:style>
  <w:style w:type="paragraph" w:customStyle="1" w:styleId="b">
    <w:name w:val="b"/>
    <w:aliases w:val="B"/>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numberlist0">
    <w:name w:val="b2numberlist"/>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numberlist00">
    <w:name w:val="b2numberlist0"/>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tyles">
    <w:name w:val="derstyles"/>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right">
    <w:name w:val="boldright"/>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qFormat/>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B1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B144F"/>
    <w:rPr>
      <w:rFonts w:ascii="Times New Roman" w:eastAsia="Times New Roman" w:hAnsi="Times New Roman" w:cs="Times New Roman"/>
      <w:sz w:val="24"/>
      <w:szCs w:val="24"/>
    </w:rPr>
  </w:style>
  <w:style w:type="paragraph" w:styleId="NormalWeb">
    <w:name w:val="Normal (Web)"/>
    <w:basedOn w:val="Normal"/>
    <w:uiPriority w:val="99"/>
    <w:rsid w:val="00DB144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DB144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B144F"/>
    <w:rPr>
      <w:rFonts w:ascii="Times New Roman" w:eastAsia="Times New Roman" w:hAnsi="Times New Roman" w:cs="Times New Roman"/>
      <w:sz w:val="24"/>
      <w:szCs w:val="24"/>
    </w:rPr>
  </w:style>
  <w:style w:type="paragraph" w:styleId="TOC3">
    <w:name w:val="toc 3"/>
    <w:basedOn w:val="Normal"/>
    <w:next w:val="Normal"/>
    <w:autoRedefine/>
    <w:semiHidden/>
    <w:rsid w:val="00DB144F"/>
    <w:pPr>
      <w:spacing w:after="0"/>
      <w:ind w:left="440"/>
    </w:pPr>
  </w:style>
  <w:style w:type="paragraph" w:styleId="TOC4">
    <w:name w:val="toc 4"/>
    <w:basedOn w:val="Normal"/>
    <w:next w:val="Normal"/>
    <w:autoRedefine/>
    <w:semiHidden/>
    <w:rsid w:val="00DB144F"/>
    <w:pPr>
      <w:spacing w:after="0"/>
      <w:ind w:left="660"/>
    </w:pPr>
    <w:rPr>
      <w:sz w:val="20"/>
      <w:szCs w:val="20"/>
    </w:rPr>
  </w:style>
  <w:style w:type="paragraph" w:styleId="TOC5">
    <w:name w:val="toc 5"/>
    <w:basedOn w:val="Normal"/>
    <w:next w:val="Normal"/>
    <w:autoRedefine/>
    <w:semiHidden/>
    <w:rsid w:val="00DB144F"/>
    <w:pPr>
      <w:spacing w:after="0"/>
      <w:ind w:left="880"/>
    </w:pPr>
    <w:rPr>
      <w:sz w:val="20"/>
      <w:szCs w:val="20"/>
    </w:rPr>
  </w:style>
  <w:style w:type="paragraph" w:styleId="TOC6">
    <w:name w:val="toc 6"/>
    <w:basedOn w:val="Normal"/>
    <w:next w:val="Normal"/>
    <w:autoRedefine/>
    <w:semiHidden/>
    <w:rsid w:val="00DB144F"/>
    <w:pPr>
      <w:spacing w:after="0"/>
      <w:ind w:left="1100"/>
    </w:pPr>
    <w:rPr>
      <w:sz w:val="20"/>
      <w:szCs w:val="20"/>
    </w:rPr>
  </w:style>
  <w:style w:type="paragraph" w:styleId="TOC7">
    <w:name w:val="toc 7"/>
    <w:basedOn w:val="Normal"/>
    <w:next w:val="Normal"/>
    <w:autoRedefine/>
    <w:semiHidden/>
    <w:rsid w:val="00DB144F"/>
    <w:pPr>
      <w:spacing w:after="0"/>
      <w:ind w:left="1320"/>
    </w:pPr>
    <w:rPr>
      <w:sz w:val="20"/>
      <w:szCs w:val="20"/>
    </w:rPr>
  </w:style>
  <w:style w:type="paragraph" w:styleId="TOC8">
    <w:name w:val="toc 8"/>
    <w:basedOn w:val="Normal"/>
    <w:next w:val="Normal"/>
    <w:autoRedefine/>
    <w:semiHidden/>
    <w:rsid w:val="00DB144F"/>
    <w:pPr>
      <w:spacing w:after="0"/>
      <w:ind w:left="1540"/>
    </w:pPr>
    <w:rPr>
      <w:sz w:val="20"/>
      <w:szCs w:val="20"/>
    </w:rPr>
  </w:style>
  <w:style w:type="paragraph" w:styleId="TOC9">
    <w:name w:val="toc 9"/>
    <w:basedOn w:val="Normal"/>
    <w:next w:val="Normal"/>
    <w:autoRedefine/>
    <w:semiHidden/>
    <w:rsid w:val="00DB144F"/>
    <w:pPr>
      <w:spacing w:after="0"/>
      <w:ind w:left="1760"/>
    </w:pPr>
    <w:rPr>
      <w:sz w:val="20"/>
      <w:szCs w:val="20"/>
    </w:rPr>
  </w:style>
  <w:style w:type="character" w:styleId="Strong">
    <w:name w:val="Strong"/>
    <w:basedOn w:val="DefaultParagraphFont"/>
    <w:qFormat/>
    <w:rsid w:val="00DB144F"/>
    <w:rPr>
      <w:b/>
    </w:rPr>
  </w:style>
  <w:style w:type="paragraph" w:customStyle="1" w:styleId="B2numberlist">
    <w:name w:val="B2 number list"/>
    <w:basedOn w:val="b"/>
    <w:rsid w:val="00DB144F"/>
    <w:pPr>
      <w:numPr>
        <w:numId w:val="3"/>
      </w:numPr>
      <w:tabs>
        <w:tab w:val="clear" w:pos="360"/>
        <w:tab w:val="num" w:pos="1134"/>
        <w:tab w:val="left" w:pos="1560"/>
        <w:tab w:val="left" w:pos="2268"/>
      </w:tabs>
      <w:spacing w:before="120" w:beforeAutospacing="0" w:after="0" w:afterAutospacing="0" w:line="360" w:lineRule="auto"/>
      <w:ind w:left="1134" w:hanging="567"/>
      <w:jc w:val="both"/>
    </w:pPr>
    <w:rPr>
      <w:szCs w:val="20"/>
      <w:lang w:val="en-GB"/>
    </w:rPr>
  </w:style>
  <w:style w:type="paragraph" w:styleId="BodyText3">
    <w:name w:val="Body Text 3"/>
    <w:basedOn w:val="Normal"/>
    <w:link w:val="BodyText3Char"/>
    <w:rsid w:val="00DB144F"/>
    <w:pPr>
      <w:spacing w:after="0" w:line="240" w:lineRule="auto"/>
    </w:pPr>
    <w:rPr>
      <w:rFonts w:ascii="Arial" w:eastAsia="Times New Roman" w:hAnsi="Arial" w:cs="Times New Roman"/>
      <w:i/>
      <w:iCs/>
      <w:sz w:val="24"/>
      <w:szCs w:val="24"/>
    </w:rPr>
  </w:style>
  <w:style w:type="character" w:customStyle="1" w:styleId="BodyText3Char">
    <w:name w:val="Body Text 3 Char"/>
    <w:basedOn w:val="DefaultParagraphFont"/>
    <w:link w:val="BodyText3"/>
    <w:rsid w:val="00DB144F"/>
    <w:rPr>
      <w:rFonts w:ascii="Arial" w:eastAsia="Times New Roman" w:hAnsi="Arial" w:cs="Times New Roman"/>
      <w:i/>
      <w:iCs/>
      <w:sz w:val="24"/>
      <w:szCs w:val="24"/>
    </w:rPr>
  </w:style>
  <w:style w:type="table" w:styleId="TableGrid">
    <w:name w:val="Table Grid"/>
    <w:basedOn w:val="TableNormal"/>
    <w:rsid w:val="00DB144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B144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B144F"/>
    <w:rPr>
      <w:rFonts w:ascii="Tahoma" w:eastAsia="Times New Roman" w:hAnsi="Tahoma" w:cs="Tahoma"/>
      <w:sz w:val="16"/>
      <w:szCs w:val="16"/>
    </w:rPr>
  </w:style>
  <w:style w:type="character" w:styleId="Emphasis">
    <w:name w:val="Emphasis"/>
    <w:basedOn w:val="DefaultParagraphFont"/>
    <w:qFormat/>
    <w:rsid w:val="00DB144F"/>
    <w:rPr>
      <w:b/>
    </w:rPr>
  </w:style>
  <w:style w:type="character" w:styleId="CommentReference">
    <w:name w:val="annotation reference"/>
    <w:basedOn w:val="DefaultParagraphFont"/>
    <w:uiPriority w:val="99"/>
    <w:semiHidden/>
    <w:unhideWhenUsed/>
    <w:rsid w:val="00B853AF"/>
    <w:rPr>
      <w:sz w:val="18"/>
      <w:szCs w:val="18"/>
    </w:rPr>
  </w:style>
  <w:style w:type="paragraph" w:styleId="CommentText">
    <w:name w:val="annotation text"/>
    <w:basedOn w:val="Normal"/>
    <w:link w:val="CommentTextChar"/>
    <w:uiPriority w:val="99"/>
    <w:semiHidden/>
    <w:unhideWhenUsed/>
    <w:rsid w:val="00B853AF"/>
    <w:pPr>
      <w:spacing w:line="240" w:lineRule="auto"/>
    </w:pPr>
    <w:rPr>
      <w:sz w:val="24"/>
      <w:szCs w:val="24"/>
    </w:rPr>
  </w:style>
  <w:style w:type="character" w:customStyle="1" w:styleId="CommentTextChar">
    <w:name w:val="Comment Text Char"/>
    <w:basedOn w:val="DefaultParagraphFont"/>
    <w:link w:val="CommentText"/>
    <w:uiPriority w:val="99"/>
    <w:semiHidden/>
    <w:rsid w:val="00B853AF"/>
    <w:rPr>
      <w:sz w:val="24"/>
      <w:szCs w:val="24"/>
    </w:rPr>
  </w:style>
  <w:style w:type="paragraph" w:styleId="CommentSubject">
    <w:name w:val="annotation subject"/>
    <w:basedOn w:val="CommentText"/>
    <w:next w:val="CommentText"/>
    <w:link w:val="CommentSubjectChar"/>
    <w:uiPriority w:val="99"/>
    <w:semiHidden/>
    <w:unhideWhenUsed/>
    <w:rsid w:val="00B853AF"/>
    <w:rPr>
      <w:b/>
      <w:bCs/>
      <w:sz w:val="20"/>
      <w:szCs w:val="20"/>
    </w:rPr>
  </w:style>
  <w:style w:type="character" w:customStyle="1" w:styleId="CommentSubjectChar">
    <w:name w:val="Comment Subject Char"/>
    <w:basedOn w:val="CommentTextChar"/>
    <w:link w:val="CommentSubject"/>
    <w:uiPriority w:val="99"/>
    <w:semiHidden/>
    <w:rsid w:val="00B853AF"/>
    <w:rPr>
      <w:b/>
      <w:bCs/>
      <w:sz w:val="20"/>
      <w:szCs w:val="20"/>
    </w:rPr>
  </w:style>
  <w:style w:type="paragraph" w:styleId="ListParagraph">
    <w:name w:val="List Paragraph"/>
    <w:basedOn w:val="Normal"/>
    <w:uiPriority w:val="34"/>
    <w:qFormat/>
    <w:rsid w:val="00B853AF"/>
    <w:pPr>
      <w:ind w:left="720"/>
      <w:contextualSpacing/>
    </w:pPr>
  </w:style>
  <w:style w:type="paragraph" w:styleId="TOCHeading">
    <w:name w:val="TOC Heading"/>
    <w:basedOn w:val="Heading1"/>
    <w:next w:val="Normal"/>
    <w:uiPriority w:val="39"/>
    <w:unhideWhenUsed/>
    <w:qFormat/>
    <w:rsid w:val="00633A0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FootnoteText">
    <w:name w:val="footnote text"/>
    <w:basedOn w:val="Normal"/>
    <w:link w:val="FootnoteTextChar"/>
    <w:uiPriority w:val="99"/>
    <w:unhideWhenUsed/>
    <w:rsid w:val="006566E5"/>
    <w:pPr>
      <w:spacing w:after="0" w:line="240" w:lineRule="auto"/>
    </w:pPr>
    <w:rPr>
      <w:sz w:val="24"/>
      <w:szCs w:val="24"/>
    </w:rPr>
  </w:style>
  <w:style w:type="character" w:customStyle="1" w:styleId="FootnoteTextChar">
    <w:name w:val="Footnote Text Char"/>
    <w:basedOn w:val="DefaultParagraphFont"/>
    <w:link w:val="FootnoteText"/>
    <w:uiPriority w:val="99"/>
    <w:rsid w:val="006566E5"/>
    <w:rPr>
      <w:sz w:val="24"/>
      <w:szCs w:val="24"/>
    </w:rPr>
  </w:style>
  <w:style w:type="character" w:styleId="FootnoteReference">
    <w:name w:val="footnote reference"/>
    <w:basedOn w:val="DefaultParagraphFont"/>
    <w:uiPriority w:val="99"/>
    <w:unhideWhenUsed/>
    <w:rsid w:val="006566E5"/>
    <w:rPr>
      <w:vertAlign w:val="superscript"/>
    </w:rPr>
  </w:style>
  <w:style w:type="paragraph" w:styleId="Title">
    <w:name w:val="Title"/>
    <w:basedOn w:val="Normal"/>
    <w:next w:val="Normal"/>
    <w:link w:val="TitleChar"/>
    <w:uiPriority w:val="10"/>
    <w:qFormat/>
    <w:rsid w:val="000F2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D3"/>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8D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621">
      <w:bodyDiv w:val="1"/>
      <w:marLeft w:val="0"/>
      <w:marRight w:val="0"/>
      <w:marTop w:val="0"/>
      <w:marBottom w:val="0"/>
      <w:divBdr>
        <w:top w:val="none" w:sz="0" w:space="0" w:color="auto"/>
        <w:left w:val="none" w:sz="0" w:space="0" w:color="auto"/>
        <w:bottom w:val="none" w:sz="0" w:space="0" w:color="auto"/>
        <w:right w:val="none" w:sz="0" w:space="0" w:color="auto"/>
      </w:divBdr>
    </w:div>
    <w:div w:id="1056781560">
      <w:bodyDiv w:val="1"/>
      <w:marLeft w:val="0"/>
      <w:marRight w:val="0"/>
      <w:marTop w:val="0"/>
      <w:marBottom w:val="0"/>
      <w:divBdr>
        <w:top w:val="none" w:sz="0" w:space="0" w:color="auto"/>
        <w:left w:val="none" w:sz="0" w:space="0" w:color="auto"/>
        <w:bottom w:val="none" w:sz="0" w:space="0" w:color="auto"/>
        <w:right w:val="none" w:sz="0" w:space="0" w:color="auto"/>
      </w:divBdr>
    </w:div>
    <w:div w:id="21248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F0E0-8173-4EB6-8991-88D4D9B1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3824</Words>
  <Characters>21797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Susan</dc:creator>
  <cp:lastModifiedBy>Helen Shannon</cp:lastModifiedBy>
  <cp:revision>7</cp:revision>
  <cp:lastPrinted>2016-11-08T05:13:00Z</cp:lastPrinted>
  <dcterms:created xsi:type="dcterms:W3CDTF">2021-06-26T09:17:00Z</dcterms:created>
  <dcterms:modified xsi:type="dcterms:W3CDTF">2021-06-26T09:38:00Z</dcterms:modified>
</cp:coreProperties>
</file>